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A89D1" w14:textId="691E58ED" w:rsidR="0025319B" w:rsidRDefault="00587D4D">
      <w:pPr>
        <w:rPr>
          <w:lang w:val="nl-NL"/>
        </w:rPr>
      </w:pPr>
      <w:r>
        <w:rPr>
          <w:lang w:val="nl-NL"/>
        </w:rPr>
        <w:t>Op</w:t>
      </w:r>
      <w:r w:rsidR="00A4743F">
        <w:rPr>
          <w:lang w:val="nl-NL"/>
        </w:rPr>
        <w:t xml:space="preserve"> </w:t>
      </w:r>
      <w:r w:rsidR="005368A1">
        <w:rPr>
          <w:lang w:val="nl-NL"/>
        </w:rPr>
        <w:t>1</w:t>
      </w:r>
      <w:r w:rsidR="00C506AC">
        <w:rPr>
          <w:lang w:val="nl-NL"/>
        </w:rPr>
        <w:t>8 januari</w:t>
      </w:r>
      <w:r w:rsidR="00D7276B">
        <w:rPr>
          <w:lang w:val="nl-NL"/>
        </w:rPr>
        <w:t xml:space="preserve"> </w:t>
      </w:r>
      <w:r w:rsidR="00A8609D">
        <w:rPr>
          <w:lang w:val="nl-NL"/>
        </w:rPr>
        <w:t xml:space="preserve">ontving </w:t>
      </w:r>
      <w:r w:rsidR="002A0F85">
        <w:rPr>
          <w:lang w:val="nl-NL"/>
        </w:rPr>
        <w:t>u een brief met daarin meer informatie o</w:t>
      </w:r>
      <w:r w:rsidR="00D7276B">
        <w:rPr>
          <w:lang w:val="nl-NL"/>
        </w:rPr>
        <w:t xml:space="preserve">ver </w:t>
      </w:r>
      <w:r w:rsidR="006710A0">
        <w:rPr>
          <w:lang w:val="nl-NL"/>
        </w:rPr>
        <w:t xml:space="preserve">het </w:t>
      </w:r>
      <w:r w:rsidR="004923F2">
        <w:rPr>
          <w:lang w:val="nl-NL"/>
        </w:rPr>
        <w:t xml:space="preserve">plan voor </w:t>
      </w:r>
      <w:r w:rsidR="006710A0">
        <w:rPr>
          <w:lang w:val="nl-NL"/>
        </w:rPr>
        <w:t xml:space="preserve">een opvanglocatie </w:t>
      </w:r>
      <w:r w:rsidR="00A54E53">
        <w:rPr>
          <w:lang w:val="nl-NL"/>
        </w:rPr>
        <w:t xml:space="preserve">voor </w:t>
      </w:r>
      <w:r w:rsidR="00CD7B49">
        <w:rPr>
          <w:lang w:val="nl-NL"/>
        </w:rPr>
        <w:t>Oekraïense</w:t>
      </w:r>
      <w:r w:rsidR="00A54E53">
        <w:rPr>
          <w:lang w:val="nl-NL"/>
        </w:rPr>
        <w:t xml:space="preserve"> vluchtelingen </w:t>
      </w:r>
      <w:r w:rsidR="006710A0">
        <w:rPr>
          <w:lang w:val="nl-NL"/>
        </w:rPr>
        <w:t xml:space="preserve">aan de </w:t>
      </w:r>
      <w:proofErr w:type="spellStart"/>
      <w:r w:rsidR="006710A0">
        <w:rPr>
          <w:lang w:val="nl-NL"/>
        </w:rPr>
        <w:t>Lekdijk</w:t>
      </w:r>
      <w:proofErr w:type="spellEnd"/>
      <w:r w:rsidR="006710A0">
        <w:rPr>
          <w:lang w:val="nl-NL"/>
        </w:rPr>
        <w:t xml:space="preserve"> 73A in Waal. </w:t>
      </w:r>
      <w:r w:rsidR="00D54AE6">
        <w:rPr>
          <w:lang w:val="nl-NL"/>
        </w:rPr>
        <w:t>We informeerden u over</w:t>
      </w:r>
      <w:r w:rsidR="00CB6092">
        <w:rPr>
          <w:lang w:val="nl-NL"/>
        </w:rPr>
        <w:t xml:space="preserve">: </w:t>
      </w:r>
      <w:r w:rsidR="0025319B">
        <w:rPr>
          <w:lang w:val="nl-NL"/>
        </w:rPr>
        <w:t>lopende onderzoeken</w:t>
      </w:r>
      <w:r w:rsidR="00CB6092">
        <w:rPr>
          <w:lang w:val="nl-NL"/>
        </w:rPr>
        <w:t xml:space="preserve">, </w:t>
      </w:r>
      <w:r w:rsidR="0025319B">
        <w:rPr>
          <w:lang w:val="nl-NL"/>
        </w:rPr>
        <w:t>de conceptplanning</w:t>
      </w:r>
      <w:r w:rsidR="00CB6092">
        <w:rPr>
          <w:lang w:val="nl-NL"/>
        </w:rPr>
        <w:t xml:space="preserve"> en het omgevingsoverleg.</w:t>
      </w:r>
      <w:r w:rsidR="002A0F85">
        <w:rPr>
          <w:lang w:val="nl-NL"/>
        </w:rPr>
        <w:t xml:space="preserve"> Daarnaast </w:t>
      </w:r>
      <w:r w:rsidR="0018704D">
        <w:rPr>
          <w:lang w:val="nl-NL"/>
        </w:rPr>
        <w:t xml:space="preserve">is er aandacht besteed aan de </w:t>
      </w:r>
      <w:r w:rsidR="0025319B">
        <w:rPr>
          <w:lang w:val="nl-NL"/>
        </w:rPr>
        <w:t>toekomst</w:t>
      </w:r>
      <w:r w:rsidR="004A5D12">
        <w:rPr>
          <w:lang w:val="nl-NL"/>
        </w:rPr>
        <w:t xml:space="preserve">ige </w:t>
      </w:r>
      <w:r w:rsidR="00444D45">
        <w:rPr>
          <w:lang w:val="nl-NL"/>
        </w:rPr>
        <w:t>plannen</w:t>
      </w:r>
      <w:r w:rsidR="0025319B">
        <w:rPr>
          <w:lang w:val="nl-NL"/>
        </w:rPr>
        <w:t xml:space="preserve"> </w:t>
      </w:r>
      <w:r w:rsidR="00A2030F">
        <w:rPr>
          <w:lang w:val="nl-NL"/>
        </w:rPr>
        <w:t xml:space="preserve">voor </w:t>
      </w:r>
      <w:r w:rsidR="007363E5">
        <w:rPr>
          <w:lang w:val="nl-NL"/>
        </w:rPr>
        <w:t>deze locatie.</w:t>
      </w:r>
      <w:r w:rsidR="0025319B">
        <w:rPr>
          <w:lang w:val="nl-NL"/>
        </w:rPr>
        <w:t xml:space="preserve"> </w:t>
      </w:r>
    </w:p>
    <w:p w14:paraId="6FBF4F7E" w14:textId="77777777" w:rsidR="0025319B" w:rsidRDefault="0025319B">
      <w:pPr>
        <w:rPr>
          <w:lang w:val="nl-NL"/>
        </w:rPr>
      </w:pPr>
    </w:p>
    <w:p w14:paraId="096FFFC3" w14:textId="77777777" w:rsidR="00251DFF" w:rsidRDefault="000A5CA5">
      <w:pPr>
        <w:rPr>
          <w:lang w:val="nl-NL"/>
        </w:rPr>
      </w:pPr>
      <w:r>
        <w:rPr>
          <w:lang w:val="nl-NL"/>
        </w:rPr>
        <w:t xml:space="preserve">Burgemeester en wethouders bespraken het plan </w:t>
      </w:r>
      <w:r w:rsidR="00C9510A">
        <w:rPr>
          <w:lang w:val="nl-NL"/>
        </w:rPr>
        <w:t xml:space="preserve">uitvoerig </w:t>
      </w:r>
      <w:r w:rsidR="0081798F">
        <w:rPr>
          <w:lang w:val="nl-NL"/>
        </w:rPr>
        <w:t xml:space="preserve">in </w:t>
      </w:r>
      <w:r w:rsidR="00656131">
        <w:rPr>
          <w:lang w:val="nl-NL"/>
        </w:rPr>
        <w:t xml:space="preserve">de collegevergadering van 6 februari. </w:t>
      </w:r>
    </w:p>
    <w:p w14:paraId="409D7A86" w14:textId="7DA6902B" w:rsidR="007C4E8B" w:rsidRDefault="0025319B">
      <w:pPr>
        <w:rPr>
          <w:lang w:val="nl-NL"/>
        </w:rPr>
      </w:pPr>
      <w:r>
        <w:rPr>
          <w:lang w:val="nl-NL"/>
        </w:rPr>
        <w:t xml:space="preserve">In deze brief </w:t>
      </w:r>
      <w:r w:rsidR="0057518F">
        <w:rPr>
          <w:lang w:val="nl-NL"/>
        </w:rPr>
        <w:t>leest u</w:t>
      </w:r>
      <w:r w:rsidR="008365DE">
        <w:rPr>
          <w:lang w:val="nl-NL"/>
        </w:rPr>
        <w:t xml:space="preserve"> wat </w:t>
      </w:r>
      <w:r w:rsidR="0026491F">
        <w:rPr>
          <w:lang w:val="nl-NL"/>
        </w:rPr>
        <w:t>de uitkomsten zijn van deze bespreking</w:t>
      </w:r>
      <w:r w:rsidR="00F029B0">
        <w:rPr>
          <w:lang w:val="nl-NL"/>
        </w:rPr>
        <w:t xml:space="preserve">. In de bijlage vindt u </w:t>
      </w:r>
      <w:r w:rsidR="00723F9E">
        <w:rPr>
          <w:lang w:val="nl-NL"/>
        </w:rPr>
        <w:t xml:space="preserve">verdere informatie over het </w:t>
      </w:r>
      <w:r w:rsidR="00DA5A9D">
        <w:rPr>
          <w:lang w:val="nl-NL"/>
        </w:rPr>
        <w:t>vervolg</w:t>
      </w:r>
      <w:r w:rsidR="0051779A">
        <w:rPr>
          <w:lang w:val="nl-NL"/>
        </w:rPr>
        <w:t>.</w:t>
      </w:r>
    </w:p>
    <w:p w14:paraId="07A0BEB7" w14:textId="5DCD07CB" w:rsidR="008C7614" w:rsidRDefault="008C7614">
      <w:pPr>
        <w:rPr>
          <w:lang w:val="nl-NL"/>
        </w:rPr>
      </w:pPr>
    </w:p>
    <w:p w14:paraId="04759038" w14:textId="24BA4B18" w:rsidR="00B42BD7" w:rsidRDefault="00A6171B">
      <w:pPr>
        <w:rPr>
          <w:b/>
          <w:bCs/>
          <w:lang w:val="nl-NL"/>
        </w:rPr>
      </w:pPr>
      <w:r>
        <w:rPr>
          <w:b/>
          <w:bCs/>
          <w:lang w:val="nl-NL"/>
        </w:rPr>
        <w:t>Tot welke keuze is het</w:t>
      </w:r>
      <w:r w:rsidR="00B42BD7">
        <w:rPr>
          <w:b/>
          <w:bCs/>
          <w:lang w:val="nl-NL"/>
        </w:rPr>
        <w:t xml:space="preserve"> college </w:t>
      </w:r>
      <w:r>
        <w:rPr>
          <w:b/>
          <w:bCs/>
          <w:lang w:val="nl-NL"/>
        </w:rPr>
        <w:t>gekomen?</w:t>
      </w:r>
    </w:p>
    <w:p w14:paraId="7128BE23" w14:textId="562DF6E3" w:rsidR="006D1093" w:rsidRDefault="00EE2A3F">
      <w:pPr>
        <w:rPr>
          <w:rFonts w:ascii="Lucida Sans" w:hAnsi="Lucida Sans"/>
          <w:lang w:val="nl-NL"/>
        </w:rPr>
      </w:pPr>
      <w:r>
        <w:rPr>
          <w:rFonts w:ascii="Lucida Sans" w:hAnsi="Lucida Sans"/>
          <w:lang w:val="nl-NL"/>
        </w:rPr>
        <w:t xml:space="preserve">Twee </w:t>
      </w:r>
      <w:r w:rsidR="003159EA">
        <w:rPr>
          <w:rFonts w:ascii="Lucida Sans" w:hAnsi="Lucida Sans"/>
          <w:lang w:val="nl-NL"/>
        </w:rPr>
        <w:t xml:space="preserve">maanden geleden </w:t>
      </w:r>
      <w:r>
        <w:rPr>
          <w:rFonts w:ascii="Lucida Sans" w:hAnsi="Lucida Sans"/>
          <w:lang w:val="nl-NL"/>
        </w:rPr>
        <w:t>werd</w:t>
      </w:r>
      <w:r w:rsidR="003159EA">
        <w:rPr>
          <w:rFonts w:ascii="Lucida Sans" w:hAnsi="Lucida Sans"/>
          <w:lang w:val="nl-NL"/>
        </w:rPr>
        <w:t xml:space="preserve"> bekend dat het college </w:t>
      </w:r>
      <w:r w:rsidR="00250F31">
        <w:rPr>
          <w:rFonts w:ascii="Lucida Sans" w:hAnsi="Lucida Sans"/>
          <w:lang w:val="nl-NL"/>
        </w:rPr>
        <w:t xml:space="preserve">een tijdelijke opvanglocatie </w:t>
      </w:r>
      <w:r w:rsidR="007B6644">
        <w:rPr>
          <w:rFonts w:ascii="Lucida Sans" w:hAnsi="Lucida Sans"/>
          <w:lang w:val="nl-NL"/>
        </w:rPr>
        <w:t>in Waal wil</w:t>
      </w:r>
      <w:r w:rsidR="00250F31">
        <w:rPr>
          <w:rFonts w:ascii="Lucida Sans" w:hAnsi="Lucida Sans"/>
          <w:lang w:val="nl-NL"/>
        </w:rPr>
        <w:t xml:space="preserve"> </w:t>
      </w:r>
      <w:r w:rsidR="00BB210C">
        <w:rPr>
          <w:rFonts w:ascii="Lucida Sans" w:hAnsi="Lucida Sans"/>
          <w:lang w:val="nl-NL"/>
        </w:rPr>
        <w:t xml:space="preserve">realiseren </w:t>
      </w:r>
      <w:r w:rsidR="00250F31">
        <w:rPr>
          <w:rFonts w:ascii="Lucida Sans" w:hAnsi="Lucida Sans"/>
          <w:lang w:val="nl-NL"/>
        </w:rPr>
        <w:t xml:space="preserve">voor Oekraïense vluchtelingen. </w:t>
      </w:r>
      <w:r w:rsidR="00A16C24">
        <w:rPr>
          <w:rFonts w:ascii="Lucida Sans" w:hAnsi="Lucida Sans"/>
          <w:lang w:val="nl-NL"/>
        </w:rPr>
        <w:t xml:space="preserve">De nood </w:t>
      </w:r>
      <w:r w:rsidR="00435C7F">
        <w:rPr>
          <w:rFonts w:ascii="Lucida Sans" w:hAnsi="Lucida Sans"/>
          <w:lang w:val="nl-NL"/>
        </w:rPr>
        <w:t xml:space="preserve">is nog steeds hoog omdat </w:t>
      </w:r>
      <w:r w:rsidR="00C44524">
        <w:rPr>
          <w:rFonts w:ascii="Lucida Sans" w:hAnsi="Lucida Sans"/>
          <w:lang w:val="nl-NL"/>
        </w:rPr>
        <w:t xml:space="preserve">alle opvangplekken </w:t>
      </w:r>
      <w:r w:rsidR="000C253F">
        <w:rPr>
          <w:rFonts w:ascii="Lucida Sans" w:hAnsi="Lucida Sans"/>
          <w:lang w:val="nl-NL"/>
        </w:rPr>
        <w:t xml:space="preserve">in Nederland </w:t>
      </w:r>
      <w:r w:rsidR="00C44524">
        <w:rPr>
          <w:rFonts w:ascii="Lucida Sans" w:hAnsi="Lucida Sans"/>
          <w:lang w:val="nl-NL"/>
        </w:rPr>
        <w:t>al bezet zijn</w:t>
      </w:r>
      <w:r w:rsidR="000C253F">
        <w:rPr>
          <w:rFonts w:ascii="Lucida Sans" w:hAnsi="Lucida Sans"/>
          <w:lang w:val="nl-NL"/>
        </w:rPr>
        <w:t>.</w:t>
      </w:r>
      <w:r w:rsidR="00334DA2">
        <w:rPr>
          <w:rFonts w:ascii="Lucida Sans" w:hAnsi="Lucida Sans"/>
          <w:lang w:val="nl-NL"/>
        </w:rPr>
        <w:t xml:space="preserve"> </w:t>
      </w:r>
      <w:r w:rsidR="00E4126D">
        <w:rPr>
          <w:rFonts w:ascii="Lucida Sans" w:hAnsi="Lucida Sans"/>
          <w:lang w:val="nl-NL"/>
        </w:rPr>
        <w:t xml:space="preserve">Het </w:t>
      </w:r>
      <w:r w:rsidR="00832B64">
        <w:rPr>
          <w:rFonts w:ascii="Lucida Sans" w:hAnsi="Lucida Sans"/>
          <w:lang w:val="nl-NL"/>
        </w:rPr>
        <w:t xml:space="preserve">nieuws </w:t>
      </w:r>
      <w:r w:rsidR="00E4126D">
        <w:rPr>
          <w:rFonts w:ascii="Lucida Sans" w:hAnsi="Lucida Sans"/>
          <w:lang w:val="nl-NL"/>
        </w:rPr>
        <w:t xml:space="preserve">van een tijdelijke opvanglocatie in Waal </w:t>
      </w:r>
      <w:r w:rsidR="00832B64">
        <w:rPr>
          <w:rFonts w:ascii="Lucida Sans" w:hAnsi="Lucida Sans"/>
          <w:lang w:val="nl-NL"/>
        </w:rPr>
        <w:t>heeft veel losgemaakt</w:t>
      </w:r>
      <w:r w:rsidR="008913CA">
        <w:rPr>
          <w:rFonts w:ascii="Lucida Sans" w:hAnsi="Lucida Sans"/>
          <w:lang w:val="nl-NL"/>
        </w:rPr>
        <w:t xml:space="preserve">. </w:t>
      </w:r>
      <w:r w:rsidR="00523934">
        <w:rPr>
          <w:rFonts w:ascii="Lucida Sans" w:hAnsi="Lucida Sans"/>
          <w:lang w:val="nl-NL"/>
        </w:rPr>
        <w:t>O</w:t>
      </w:r>
      <w:r w:rsidR="00BF5469" w:rsidRPr="00BF5469">
        <w:rPr>
          <w:rFonts w:ascii="Lucida Sans" w:hAnsi="Lucida Sans"/>
          <w:lang w:val="nl-NL"/>
        </w:rPr>
        <w:t xml:space="preserve">p 15 december </w:t>
      </w:r>
      <w:r w:rsidR="00523934">
        <w:rPr>
          <w:rFonts w:ascii="Lucida Sans" w:hAnsi="Lucida Sans"/>
          <w:lang w:val="nl-NL"/>
        </w:rPr>
        <w:t xml:space="preserve">organiseerden we </w:t>
      </w:r>
      <w:r w:rsidR="00BF5469" w:rsidRPr="00BF5469">
        <w:rPr>
          <w:rFonts w:ascii="Lucida Sans" w:hAnsi="Lucida Sans"/>
          <w:lang w:val="nl-NL"/>
        </w:rPr>
        <w:t>een inloopbijeenkomst voor de inwoners van Waal.</w:t>
      </w:r>
      <w:r w:rsidR="00BF5469">
        <w:rPr>
          <w:rFonts w:ascii="Lucida Sans" w:hAnsi="Lucida Sans"/>
          <w:lang w:val="nl-NL"/>
        </w:rPr>
        <w:t xml:space="preserve"> </w:t>
      </w:r>
      <w:r w:rsidR="00A13626">
        <w:rPr>
          <w:rFonts w:ascii="Lucida Sans" w:hAnsi="Lucida Sans"/>
          <w:lang w:val="nl-NL"/>
        </w:rPr>
        <w:t>Er</w:t>
      </w:r>
      <w:r w:rsidR="00A13626" w:rsidRPr="00BF5469">
        <w:rPr>
          <w:rFonts w:ascii="Lucida Sans" w:hAnsi="Lucida Sans"/>
          <w:lang w:val="nl-NL"/>
        </w:rPr>
        <w:t xml:space="preserve"> zijn </w:t>
      </w:r>
      <w:r w:rsidR="00911195">
        <w:rPr>
          <w:rFonts w:ascii="Lucida Sans" w:hAnsi="Lucida Sans"/>
          <w:lang w:val="nl-NL"/>
        </w:rPr>
        <w:t xml:space="preserve">toen en sinds die tijd </w:t>
      </w:r>
      <w:r w:rsidR="00A13626" w:rsidRPr="00BF5469">
        <w:rPr>
          <w:rFonts w:ascii="Lucida Sans" w:hAnsi="Lucida Sans"/>
          <w:lang w:val="nl-NL"/>
        </w:rPr>
        <w:t>veel (persoonlijke) gesprekken gevoerd</w:t>
      </w:r>
      <w:r w:rsidR="003510BE">
        <w:rPr>
          <w:rFonts w:ascii="Lucida Sans" w:hAnsi="Lucida Sans"/>
          <w:lang w:val="nl-NL"/>
        </w:rPr>
        <w:t xml:space="preserve"> waarin zorgen en </w:t>
      </w:r>
      <w:r w:rsidR="00D06C39">
        <w:rPr>
          <w:rFonts w:ascii="Lucida Sans" w:hAnsi="Lucida Sans"/>
          <w:lang w:val="nl-NL"/>
        </w:rPr>
        <w:t xml:space="preserve">aandachtspunten naar voren kwamen. Ook </w:t>
      </w:r>
      <w:r w:rsidR="00171F4F">
        <w:rPr>
          <w:rFonts w:ascii="Lucida Sans" w:hAnsi="Lucida Sans"/>
          <w:lang w:val="nl-NL"/>
        </w:rPr>
        <w:t>hebben</w:t>
      </w:r>
      <w:r w:rsidR="00C01C3F">
        <w:rPr>
          <w:rFonts w:ascii="Lucida Sans" w:hAnsi="Lucida Sans"/>
          <w:lang w:val="nl-NL"/>
        </w:rPr>
        <w:t xml:space="preserve"> </w:t>
      </w:r>
      <w:r w:rsidR="00D06C39">
        <w:rPr>
          <w:rFonts w:ascii="Lucida Sans" w:hAnsi="Lucida Sans"/>
          <w:lang w:val="nl-NL"/>
        </w:rPr>
        <w:t>we</w:t>
      </w:r>
      <w:r w:rsidR="00C01C3F">
        <w:rPr>
          <w:rFonts w:ascii="Lucida Sans" w:hAnsi="Lucida Sans"/>
          <w:lang w:val="nl-NL"/>
        </w:rPr>
        <w:t xml:space="preserve"> </w:t>
      </w:r>
      <w:r w:rsidR="00BF5469" w:rsidRPr="00BF5469">
        <w:rPr>
          <w:rFonts w:ascii="Lucida Sans" w:hAnsi="Lucida Sans"/>
          <w:lang w:val="nl-NL"/>
        </w:rPr>
        <w:t>veel onderzoek</w:t>
      </w:r>
      <w:r w:rsidR="00C01C3F">
        <w:rPr>
          <w:rFonts w:ascii="Lucida Sans" w:hAnsi="Lucida Sans"/>
          <w:lang w:val="nl-NL"/>
        </w:rPr>
        <w:t>en</w:t>
      </w:r>
      <w:r w:rsidR="00BF5469" w:rsidRPr="00BF5469">
        <w:rPr>
          <w:rFonts w:ascii="Lucida Sans" w:hAnsi="Lucida Sans"/>
          <w:lang w:val="nl-NL"/>
        </w:rPr>
        <w:t xml:space="preserve"> </w:t>
      </w:r>
      <w:r w:rsidR="00171F4F">
        <w:rPr>
          <w:rFonts w:ascii="Lucida Sans" w:hAnsi="Lucida Sans"/>
          <w:lang w:val="nl-NL"/>
        </w:rPr>
        <w:t>laten uitvoeren</w:t>
      </w:r>
      <w:r w:rsidR="00D06C39">
        <w:rPr>
          <w:rFonts w:ascii="Lucida Sans" w:hAnsi="Lucida Sans"/>
          <w:lang w:val="nl-NL"/>
        </w:rPr>
        <w:t xml:space="preserve">, waarvan inmiddels </w:t>
      </w:r>
      <w:r w:rsidR="00916B5A">
        <w:rPr>
          <w:rFonts w:ascii="Lucida Sans" w:hAnsi="Lucida Sans"/>
          <w:lang w:val="nl-NL"/>
        </w:rPr>
        <w:t>vrijwel</w:t>
      </w:r>
      <w:r w:rsidR="00227CC7">
        <w:rPr>
          <w:rFonts w:ascii="Lucida Sans" w:hAnsi="Lucida Sans"/>
          <w:lang w:val="nl-NL"/>
        </w:rPr>
        <w:t xml:space="preserve"> all</w:t>
      </w:r>
      <w:r w:rsidR="00D06C39">
        <w:rPr>
          <w:rFonts w:ascii="Lucida Sans" w:hAnsi="Lucida Sans"/>
          <w:lang w:val="nl-NL"/>
        </w:rPr>
        <w:t>e uitkomsten bekend zijn.</w:t>
      </w:r>
      <w:r w:rsidR="00250F31">
        <w:rPr>
          <w:rFonts w:ascii="Lucida Sans" w:hAnsi="Lucida Sans"/>
          <w:lang w:val="nl-NL"/>
        </w:rPr>
        <w:t xml:space="preserve"> Dit alles lei</w:t>
      </w:r>
      <w:r w:rsidR="00F7244C">
        <w:rPr>
          <w:rFonts w:ascii="Lucida Sans" w:hAnsi="Lucida Sans"/>
          <w:lang w:val="nl-NL"/>
        </w:rPr>
        <w:t xml:space="preserve">dde tot een gesprek in het college </w:t>
      </w:r>
      <w:r w:rsidR="00D06C39">
        <w:rPr>
          <w:rFonts w:ascii="Lucida Sans" w:hAnsi="Lucida Sans"/>
          <w:lang w:val="nl-NL"/>
        </w:rPr>
        <w:t xml:space="preserve">op </w:t>
      </w:r>
      <w:r w:rsidR="008913CA">
        <w:rPr>
          <w:rFonts w:ascii="Lucida Sans" w:hAnsi="Lucida Sans"/>
          <w:lang w:val="nl-NL"/>
        </w:rPr>
        <w:t xml:space="preserve">dinsdag </w:t>
      </w:r>
      <w:r w:rsidR="00D06C39">
        <w:rPr>
          <w:rFonts w:ascii="Lucida Sans" w:hAnsi="Lucida Sans"/>
          <w:lang w:val="nl-NL"/>
        </w:rPr>
        <w:t>6 februari</w:t>
      </w:r>
      <w:r w:rsidR="00205849">
        <w:rPr>
          <w:rFonts w:ascii="Lucida Sans" w:hAnsi="Lucida Sans"/>
          <w:lang w:val="nl-NL"/>
        </w:rPr>
        <w:t xml:space="preserve">. </w:t>
      </w:r>
    </w:p>
    <w:p w14:paraId="1393BD31" w14:textId="743A2AAB" w:rsidR="006D1093" w:rsidRDefault="00FF63E6">
      <w:pPr>
        <w:rPr>
          <w:rFonts w:ascii="Lucida Sans" w:hAnsi="Lucida Sans"/>
          <w:lang w:val="nl-NL"/>
        </w:rPr>
      </w:pPr>
      <w:r>
        <w:rPr>
          <w:rFonts w:ascii="Lucida Sans" w:hAnsi="Lucida Sans"/>
          <w:lang w:val="nl-NL"/>
        </w:rPr>
        <w:t>Tijdens de bespreking</w:t>
      </w:r>
      <w:r w:rsidR="000429AB">
        <w:rPr>
          <w:rFonts w:ascii="Lucida Sans" w:hAnsi="Lucida Sans"/>
          <w:lang w:val="nl-NL"/>
        </w:rPr>
        <w:t xml:space="preserve"> in de collegevergadering</w:t>
      </w:r>
      <w:r w:rsidR="00E71618">
        <w:rPr>
          <w:rFonts w:ascii="Lucida Sans" w:hAnsi="Lucida Sans"/>
          <w:lang w:val="nl-NL"/>
        </w:rPr>
        <w:t xml:space="preserve"> </w:t>
      </w:r>
      <w:r>
        <w:rPr>
          <w:rFonts w:ascii="Lucida Sans" w:hAnsi="Lucida Sans"/>
          <w:lang w:val="nl-NL"/>
        </w:rPr>
        <w:t>is onder andere ingezoomd op:</w:t>
      </w:r>
      <w:r w:rsidR="0097192A">
        <w:rPr>
          <w:rFonts w:ascii="Lucida Sans" w:hAnsi="Lucida Sans"/>
          <w:lang w:val="nl-NL"/>
        </w:rPr>
        <w:t xml:space="preserve"> context locatie</w:t>
      </w:r>
      <w:r w:rsidR="003146B4">
        <w:rPr>
          <w:rFonts w:ascii="Lucida Sans" w:hAnsi="Lucida Sans"/>
          <w:lang w:val="nl-NL"/>
        </w:rPr>
        <w:t>,</w:t>
      </w:r>
      <w:r w:rsidR="005367F3">
        <w:rPr>
          <w:rFonts w:ascii="Lucida Sans" w:hAnsi="Lucida Sans"/>
          <w:lang w:val="nl-NL"/>
        </w:rPr>
        <w:t xml:space="preserve"> </w:t>
      </w:r>
      <w:r w:rsidR="0032462D">
        <w:rPr>
          <w:rFonts w:ascii="Lucida Sans" w:hAnsi="Lucida Sans"/>
          <w:lang w:val="nl-NL"/>
        </w:rPr>
        <w:t>onderzoeksuitkomsten</w:t>
      </w:r>
      <w:r w:rsidR="005E4728">
        <w:rPr>
          <w:rFonts w:ascii="Lucida Sans" w:hAnsi="Lucida Sans"/>
          <w:lang w:val="nl-NL"/>
        </w:rPr>
        <w:t xml:space="preserve">, </w:t>
      </w:r>
      <w:r w:rsidR="003146B4">
        <w:rPr>
          <w:rFonts w:ascii="Lucida Sans" w:hAnsi="Lucida Sans"/>
          <w:lang w:val="nl-NL"/>
        </w:rPr>
        <w:t>vergunningsaanvraag en</w:t>
      </w:r>
      <w:r w:rsidR="0032462D">
        <w:rPr>
          <w:rFonts w:ascii="Lucida Sans" w:hAnsi="Lucida Sans"/>
          <w:lang w:val="nl-NL"/>
        </w:rPr>
        <w:t xml:space="preserve"> </w:t>
      </w:r>
      <w:r w:rsidR="00423A7E">
        <w:rPr>
          <w:rFonts w:ascii="Lucida Sans" w:hAnsi="Lucida Sans"/>
          <w:lang w:val="nl-NL"/>
        </w:rPr>
        <w:t>alle reacties</w:t>
      </w:r>
      <w:r w:rsidR="008A3C2A">
        <w:rPr>
          <w:rFonts w:ascii="Lucida Sans" w:hAnsi="Lucida Sans"/>
          <w:lang w:val="nl-NL"/>
        </w:rPr>
        <w:t>/zorgen/aandachtspunten</w:t>
      </w:r>
      <w:r w:rsidR="007A1D46">
        <w:rPr>
          <w:rFonts w:ascii="Lucida Sans" w:hAnsi="Lucida Sans"/>
          <w:lang w:val="nl-NL"/>
        </w:rPr>
        <w:t xml:space="preserve"> uit de omgeving</w:t>
      </w:r>
      <w:r w:rsidR="00432A82">
        <w:rPr>
          <w:rFonts w:ascii="Lucida Sans" w:hAnsi="Lucida Sans"/>
          <w:lang w:val="nl-NL"/>
        </w:rPr>
        <w:t>.</w:t>
      </w:r>
      <w:r w:rsidR="00B907E6">
        <w:rPr>
          <w:rFonts w:ascii="Lucida Sans" w:hAnsi="Lucida Sans"/>
          <w:lang w:val="nl-NL"/>
        </w:rPr>
        <w:t xml:space="preserve"> We nemen u graag mee</w:t>
      </w:r>
      <w:r w:rsidR="00867C0C">
        <w:rPr>
          <w:rFonts w:ascii="Lucida Sans" w:hAnsi="Lucida Sans"/>
          <w:lang w:val="nl-NL"/>
        </w:rPr>
        <w:t xml:space="preserve"> in de informatie om daarna </w:t>
      </w:r>
      <w:r w:rsidR="00AB728C">
        <w:rPr>
          <w:rFonts w:ascii="Lucida Sans" w:hAnsi="Lucida Sans"/>
          <w:lang w:val="nl-NL"/>
        </w:rPr>
        <w:t>over te gaan naar de besluiten van het college.</w:t>
      </w:r>
    </w:p>
    <w:p w14:paraId="53F92563" w14:textId="77777777" w:rsidR="0046640D" w:rsidRDefault="0046640D">
      <w:pPr>
        <w:rPr>
          <w:rFonts w:ascii="Lucida Sans" w:hAnsi="Lucida Sans"/>
          <w:lang w:val="nl-NL"/>
        </w:rPr>
      </w:pPr>
    </w:p>
    <w:p w14:paraId="3CEFAEB1" w14:textId="77777777" w:rsidR="0046640D" w:rsidRPr="00997367" w:rsidRDefault="0046640D" w:rsidP="0046640D">
      <w:pPr>
        <w:pStyle w:val="Header"/>
        <w:rPr>
          <w:i/>
          <w:lang w:val="nl-NL"/>
        </w:rPr>
      </w:pPr>
      <w:r w:rsidRPr="00997367">
        <w:rPr>
          <w:i/>
          <w:lang w:val="nl-NL"/>
        </w:rPr>
        <w:t>Context locatie</w:t>
      </w:r>
    </w:p>
    <w:p w14:paraId="520D85A8" w14:textId="5E3A7A2F" w:rsidR="0046640D" w:rsidRDefault="0046640D" w:rsidP="0046640D">
      <w:pPr>
        <w:pStyle w:val="Header"/>
        <w:rPr>
          <w:lang w:val="nl-NL"/>
        </w:rPr>
      </w:pPr>
      <w:r>
        <w:rPr>
          <w:lang w:val="nl-NL"/>
        </w:rPr>
        <w:t xml:space="preserve">Na de bekendmaking </w:t>
      </w:r>
      <w:r w:rsidR="007F4BC2">
        <w:rPr>
          <w:lang w:val="nl-NL"/>
        </w:rPr>
        <w:t>van</w:t>
      </w:r>
      <w:r>
        <w:rPr>
          <w:lang w:val="nl-NL"/>
        </w:rPr>
        <w:t xml:space="preserve"> deze locatie </w:t>
      </w:r>
      <w:r w:rsidR="00FD3DA8">
        <w:rPr>
          <w:lang w:val="nl-NL"/>
        </w:rPr>
        <w:t>zijn</w:t>
      </w:r>
      <w:r>
        <w:rPr>
          <w:lang w:val="nl-NL"/>
        </w:rPr>
        <w:t xml:space="preserve"> een aantal </w:t>
      </w:r>
      <w:r w:rsidR="002C4D07">
        <w:rPr>
          <w:lang w:val="nl-NL"/>
        </w:rPr>
        <w:t xml:space="preserve">praktische </w:t>
      </w:r>
      <w:r>
        <w:rPr>
          <w:lang w:val="nl-NL"/>
        </w:rPr>
        <w:t xml:space="preserve">punten naar voren gekomen. Naar aanleiding van een </w:t>
      </w:r>
      <w:proofErr w:type="spellStart"/>
      <w:r>
        <w:rPr>
          <w:lang w:val="nl-NL"/>
        </w:rPr>
        <w:t>klic</w:t>
      </w:r>
      <w:proofErr w:type="spellEnd"/>
      <w:r>
        <w:rPr>
          <w:lang w:val="nl-NL"/>
        </w:rPr>
        <w:t xml:space="preserve">-melding is duidelijk geworden dat er op bepaalde plekken leidingen lopen waar we rekening mee moeten houden. Daarnaast heeft een boer die het weiland achter het perceel heeft recht van overpad op de </w:t>
      </w:r>
      <w:proofErr w:type="spellStart"/>
      <w:r>
        <w:rPr>
          <w:lang w:val="nl-NL"/>
        </w:rPr>
        <w:t>Lekdijk</w:t>
      </w:r>
      <w:proofErr w:type="spellEnd"/>
      <w:r>
        <w:rPr>
          <w:lang w:val="nl-NL"/>
        </w:rPr>
        <w:t xml:space="preserve"> 73A. Beide aspecten hebben invloed op de functioneel bruikbare ruimte van het terrein. </w:t>
      </w:r>
      <w:r w:rsidR="00452A41">
        <w:rPr>
          <w:lang w:val="nl-NL"/>
        </w:rPr>
        <w:t xml:space="preserve">Er is dus minder vierkante meter bruikbaar voor inrichting dan eerder verwacht om tot een kwalitatief plan te komen. </w:t>
      </w:r>
      <w:r w:rsidR="00244E43">
        <w:rPr>
          <w:lang w:val="nl-NL"/>
        </w:rPr>
        <w:t xml:space="preserve">Daarnaast is er ook sprake van gebruik van recht van overpad van de buurman. </w:t>
      </w:r>
    </w:p>
    <w:p w14:paraId="6BCD5133" w14:textId="77777777" w:rsidR="0046640D" w:rsidRDefault="0046640D" w:rsidP="0046640D">
      <w:pPr>
        <w:pStyle w:val="Header"/>
        <w:rPr>
          <w:lang w:val="nl-NL"/>
        </w:rPr>
      </w:pPr>
    </w:p>
    <w:p w14:paraId="3EB10332" w14:textId="16816CBF" w:rsidR="0046640D" w:rsidRPr="00997367" w:rsidRDefault="0046640D" w:rsidP="0046640D">
      <w:pPr>
        <w:pStyle w:val="Header"/>
        <w:rPr>
          <w:i/>
          <w:lang w:val="nl-NL"/>
        </w:rPr>
      </w:pPr>
      <w:r w:rsidRPr="00315A1D">
        <w:rPr>
          <w:i/>
          <w:lang w:val="nl-NL"/>
        </w:rPr>
        <w:t>Onderzoeken</w:t>
      </w:r>
    </w:p>
    <w:p w14:paraId="27D45DC5" w14:textId="56BE3342" w:rsidR="0046640D" w:rsidRDefault="0040332E" w:rsidP="0046640D">
      <w:pPr>
        <w:pStyle w:val="Header"/>
        <w:rPr>
          <w:lang w:val="nl-NL"/>
        </w:rPr>
      </w:pPr>
      <w:r>
        <w:rPr>
          <w:lang w:val="nl-NL"/>
        </w:rPr>
        <w:t>De onderzoeken die nodig zijn voor de vergunningsaanvraag van een tijdelijke vergunning op deze locatie zijn op een enkeling na uitgevoerd.</w:t>
      </w:r>
      <w:r w:rsidR="0046640D">
        <w:rPr>
          <w:lang w:val="nl-NL"/>
        </w:rPr>
        <w:t xml:space="preserve"> Daar komen geen onoplosbare situaties uit naar voren. </w:t>
      </w:r>
      <w:r w:rsidR="00244E43">
        <w:rPr>
          <w:lang w:val="nl-NL"/>
        </w:rPr>
        <w:t>Er</w:t>
      </w:r>
      <w:r w:rsidR="00B77FB9">
        <w:rPr>
          <w:lang w:val="nl-NL"/>
        </w:rPr>
        <w:t xml:space="preserve"> zijn twee </w:t>
      </w:r>
      <w:r w:rsidR="00B95628">
        <w:rPr>
          <w:lang w:val="nl-NL"/>
        </w:rPr>
        <w:t>uitkomsten</w:t>
      </w:r>
      <w:r w:rsidR="00B77FB9">
        <w:rPr>
          <w:lang w:val="nl-NL"/>
        </w:rPr>
        <w:t xml:space="preserve"> die we voor u </w:t>
      </w:r>
      <w:r w:rsidR="004C66FF">
        <w:rPr>
          <w:lang w:val="nl-NL"/>
        </w:rPr>
        <w:t>specifiek</w:t>
      </w:r>
      <w:r w:rsidR="00B77FB9">
        <w:rPr>
          <w:lang w:val="nl-NL"/>
        </w:rPr>
        <w:t xml:space="preserve"> willen aanstippen</w:t>
      </w:r>
      <w:r w:rsidR="00C9489B">
        <w:rPr>
          <w:lang w:val="nl-NL"/>
        </w:rPr>
        <w:t>:</w:t>
      </w:r>
    </w:p>
    <w:p w14:paraId="73A8F2D4" w14:textId="77777777" w:rsidR="00664A00" w:rsidRDefault="00664A00" w:rsidP="00C9489B">
      <w:pPr>
        <w:rPr>
          <w:iCs/>
          <w:sz w:val="18"/>
          <w:szCs w:val="18"/>
          <w:u w:val="single"/>
          <w:lang w:val="nl-NL"/>
        </w:rPr>
      </w:pPr>
    </w:p>
    <w:p w14:paraId="5A8B37A2" w14:textId="77777777" w:rsidR="001478D2" w:rsidRDefault="001478D2">
      <w:pPr>
        <w:rPr>
          <w:iCs/>
          <w:sz w:val="18"/>
          <w:szCs w:val="18"/>
          <w:u w:val="single"/>
          <w:lang w:val="nl-NL"/>
        </w:rPr>
      </w:pPr>
      <w:r>
        <w:rPr>
          <w:iCs/>
          <w:sz w:val="18"/>
          <w:szCs w:val="18"/>
          <w:u w:val="single"/>
          <w:lang w:val="nl-NL"/>
        </w:rPr>
        <w:br w:type="page"/>
      </w:r>
    </w:p>
    <w:p w14:paraId="7FC03B67" w14:textId="54A1B435" w:rsidR="00C9489B" w:rsidRPr="00315A1D" w:rsidRDefault="00B95628" w:rsidP="00C9489B">
      <w:pPr>
        <w:rPr>
          <w:iCs/>
          <w:sz w:val="18"/>
          <w:szCs w:val="18"/>
          <w:u w:val="single"/>
          <w:lang w:val="nl-NL"/>
        </w:rPr>
      </w:pPr>
      <w:r>
        <w:rPr>
          <w:iCs/>
          <w:sz w:val="18"/>
          <w:szCs w:val="18"/>
          <w:u w:val="single"/>
          <w:lang w:val="nl-NL"/>
        </w:rPr>
        <w:t>Heien</w:t>
      </w:r>
    </w:p>
    <w:p w14:paraId="0CB3D5C8" w14:textId="3D5CBE7B" w:rsidR="00C9489B" w:rsidRPr="00315A1D" w:rsidRDefault="00B95628" w:rsidP="00C9489B">
      <w:pPr>
        <w:rPr>
          <w:lang w:val="nl-NL"/>
        </w:rPr>
      </w:pPr>
      <w:r>
        <w:rPr>
          <w:lang w:val="nl-NL"/>
        </w:rPr>
        <w:t xml:space="preserve">Er hoeft niet geheid te worden op de locatie. </w:t>
      </w:r>
      <w:r w:rsidR="00C9489B" w:rsidRPr="00315A1D">
        <w:rPr>
          <w:lang w:val="nl-NL"/>
        </w:rPr>
        <w:t>De units plaatsen we dusdanig dat verzakking zoveel als mogelijk wordt tegengegaan</w:t>
      </w:r>
      <w:r>
        <w:rPr>
          <w:lang w:val="nl-NL"/>
        </w:rPr>
        <w:t xml:space="preserve"> en waarbij we voldoen aan de voorwaarden.</w:t>
      </w:r>
    </w:p>
    <w:p w14:paraId="6A1D1AC4" w14:textId="77777777" w:rsidR="00C9489B" w:rsidRPr="00315A1D" w:rsidRDefault="00C9489B" w:rsidP="00C9489B">
      <w:pPr>
        <w:rPr>
          <w:i/>
          <w:lang w:val="nl-NL"/>
        </w:rPr>
      </w:pPr>
    </w:p>
    <w:p w14:paraId="7998CB7C" w14:textId="44D9E725" w:rsidR="00C9489B" w:rsidRPr="00315A1D" w:rsidRDefault="00B95628" w:rsidP="00C9489B">
      <w:pPr>
        <w:rPr>
          <w:iCs/>
          <w:sz w:val="18"/>
          <w:szCs w:val="18"/>
          <w:u w:val="single"/>
          <w:lang w:val="nl-NL"/>
        </w:rPr>
      </w:pPr>
      <w:r>
        <w:rPr>
          <w:iCs/>
          <w:sz w:val="18"/>
          <w:szCs w:val="18"/>
          <w:u w:val="single"/>
          <w:lang w:val="nl-NL"/>
        </w:rPr>
        <w:t>Sanering</w:t>
      </w:r>
    </w:p>
    <w:p w14:paraId="75C33EAB" w14:textId="77777777" w:rsidR="00C9489B" w:rsidRPr="00315A1D" w:rsidRDefault="00C9489B" w:rsidP="00C9489B">
      <w:pPr>
        <w:rPr>
          <w:lang w:val="nl-NL"/>
        </w:rPr>
      </w:pPr>
      <w:r w:rsidRPr="00315A1D">
        <w:rPr>
          <w:lang w:val="nl-NL"/>
        </w:rPr>
        <w:t>Er is aangegeven dat er een lichte verontreiniging op het terrein is, maar dat de realisatie van de opvanglocatie mogelijk is zonder sanering.</w:t>
      </w:r>
    </w:p>
    <w:p w14:paraId="191E28C8" w14:textId="77777777" w:rsidR="0046640D" w:rsidRDefault="0046640D" w:rsidP="0046640D">
      <w:pPr>
        <w:pStyle w:val="Header"/>
        <w:rPr>
          <w:lang w:val="nl-NL"/>
        </w:rPr>
      </w:pPr>
    </w:p>
    <w:p w14:paraId="350F4ECF" w14:textId="194B8D55" w:rsidR="0046640D" w:rsidRPr="00315A1D" w:rsidRDefault="0046640D" w:rsidP="0046640D">
      <w:pPr>
        <w:pStyle w:val="Header"/>
        <w:rPr>
          <w:i/>
          <w:iCs/>
          <w:lang w:val="nl-NL"/>
        </w:rPr>
      </w:pPr>
      <w:r w:rsidRPr="00315A1D">
        <w:rPr>
          <w:i/>
          <w:iCs/>
          <w:lang w:val="nl-NL"/>
        </w:rPr>
        <w:t>Gesprekken Waal</w:t>
      </w:r>
    </w:p>
    <w:p w14:paraId="0C654176" w14:textId="15CB6A5C" w:rsidR="0046640D" w:rsidRPr="00315A1D" w:rsidRDefault="0046640D" w:rsidP="00315A1D">
      <w:pPr>
        <w:pStyle w:val="Header"/>
        <w:rPr>
          <w:lang w:val="nl-NL"/>
        </w:rPr>
      </w:pPr>
      <w:r>
        <w:rPr>
          <w:lang w:val="nl-NL"/>
        </w:rPr>
        <w:t xml:space="preserve">Tijdens de bewonersavond, inloopbijeenkomst, </w:t>
      </w:r>
      <w:proofErr w:type="spellStart"/>
      <w:r>
        <w:rPr>
          <w:lang w:val="nl-NL"/>
        </w:rPr>
        <w:t>omgevingsoverleggen</w:t>
      </w:r>
      <w:proofErr w:type="spellEnd"/>
      <w:r>
        <w:rPr>
          <w:lang w:val="nl-NL"/>
        </w:rPr>
        <w:t xml:space="preserve"> en persoonlijke gesprekken met </w:t>
      </w:r>
      <w:r w:rsidR="00C9489B">
        <w:rPr>
          <w:lang w:val="nl-NL"/>
        </w:rPr>
        <w:t>u als inwoner van Waal</w:t>
      </w:r>
      <w:r>
        <w:rPr>
          <w:lang w:val="nl-NL"/>
        </w:rPr>
        <w:t xml:space="preserve"> is naar voren gekomen dat met name het aantal van 75 personen als veel te veel wordt ervaren. Ook de duur van de tijdelijke vergunning van 15 jaar wordt niet als tijdelijk ervaren</w:t>
      </w:r>
      <w:r w:rsidR="007F2976">
        <w:rPr>
          <w:lang w:val="nl-NL"/>
        </w:rPr>
        <w:t xml:space="preserve"> en er leven nog steeds veel zorgen over wat</w:t>
      </w:r>
      <w:r w:rsidR="00F92E25">
        <w:rPr>
          <w:lang w:val="nl-NL"/>
        </w:rPr>
        <w:t xml:space="preserve"> er komt na de opvang van Oekraïners</w:t>
      </w:r>
      <w:r>
        <w:rPr>
          <w:lang w:val="nl-NL"/>
        </w:rPr>
        <w:t xml:space="preserve">. Deze punten zijn ook tijdens het inspraakmoment op de raadsvergadering van 12 december 2023 benoemd. Daarnaast </w:t>
      </w:r>
      <w:r w:rsidR="00C9489B">
        <w:rPr>
          <w:lang w:val="nl-NL"/>
        </w:rPr>
        <w:t xml:space="preserve">wordt de communicatie over de plannen als teleurstellend ervaren. </w:t>
      </w:r>
    </w:p>
    <w:p w14:paraId="06DCC2E3" w14:textId="77777777" w:rsidR="00CA1D5F" w:rsidRDefault="00CA1D5F" w:rsidP="00CA1D5F">
      <w:pPr>
        <w:pStyle w:val="Header"/>
        <w:rPr>
          <w:lang w:val="nl-NL"/>
        </w:rPr>
      </w:pPr>
    </w:p>
    <w:p w14:paraId="6233020B" w14:textId="1E4E0918" w:rsidR="00B40030" w:rsidRPr="00315A1D" w:rsidRDefault="00B40030" w:rsidP="00CA1D5F">
      <w:pPr>
        <w:pStyle w:val="Header"/>
        <w:rPr>
          <w:i/>
          <w:iCs/>
          <w:lang w:val="nl-NL"/>
        </w:rPr>
      </w:pPr>
      <w:r w:rsidRPr="00315A1D">
        <w:rPr>
          <w:i/>
          <w:iCs/>
          <w:lang w:val="nl-NL"/>
        </w:rPr>
        <w:t>Besluit college grootte en</w:t>
      </w:r>
      <w:r w:rsidR="00315A1D" w:rsidRPr="00315A1D">
        <w:rPr>
          <w:i/>
          <w:iCs/>
          <w:lang w:val="nl-NL"/>
        </w:rPr>
        <w:t xml:space="preserve"> </w:t>
      </w:r>
      <w:r w:rsidRPr="00315A1D">
        <w:rPr>
          <w:i/>
          <w:iCs/>
          <w:lang w:val="nl-NL"/>
        </w:rPr>
        <w:t>duur opvanglocatie</w:t>
      </w:r>
    </w:p>
    <w:p w14:paraId="0686AAEB" w14:textId="0F9ABDBF" w:rsidR="003146B4" w:rsidRDefault="00B40030" w:rsidP="00CA1D5F">
      <w:pPr>
        <w:pStyle w:val="Header"/>
        <w:rPr>
          <w:lang w:val="nl-NL"/>
        </w:rPr>
      </w:pPr>
      <w:r>
        <w:rPr>
          <w:lang w:val="nl-NL"/>
        </w:rPr>
        <w:t>Tijdens de collegevergadering van 6 februari 2024 is met kennisname van al deze informatie</w:t>
      </w:r>
      <w:r w:rsidR="00FF43C8">
        <w:rPr>
          <w:lang w:val="nl-NL"/>
        </w:rPr>
        <w:t xml:space="preserve"> het plan wederom uitvoerig besproken. </w:t>
      </w:r>
      <w:r w:rsidR="00CA1D5F">
        <w:rPr>
          <w:lang w:val="nl-NL"/>
        </w:rPr>
        <w:t>Het college heeft naar aanleiding van al deze informatie het volgende besloten:</w:t>
      </w:r>
    </w:p>
    <w:p w14:paraId="2D97847F" w14:textId="77777777" w:rsidR="00810798" w:rsidRDefault="00810798" w:rsidP="00810798">
      <w:pPr>
        <w:pStyle w:val="Header"/>
        <w:numPr>
          <w:ilvl w:val="0"/>
          <w:numId w:val="13"/>
        </w:numPr>
        <w:tabs>
          <w:tab w:val="clear" w:pos="4536"/>
          <w:tab w:val="clear" w:pos="9072"/>
          <w:tab w:val="center" w:pos="4680"/>
          <w:tab w:val="right" w:pos="9360"/>
        </w:tabs>
        <w:rPr>
          <w:lang w:val="nl-NL"/>
        </w:rPr>
      </w:pPr>
      <w:r>
        <w:rPr>
          <w:lang w:val="nl-NL"/>
        </w:rPr>
        <w:t>I</w:t>
      </w:r>
      <w:r w:rsidRPr="001B1510">
        <w:rPr>
          <w:lang w:val="nl-NL"/>
        </w:rPr>
        <w:t>n te zetten op bepaling van het aantal opvangplekken aan de hand van functioneel beschikbare ruimte</w:t>
      </w:r>
      <w:r>
        <w:rPr>
          <w:lang w:val="nl-NL"/>
        </w:rPr>
        <w:t>. We verwachten 65 plekken in totaal te realiseren. Deels in het bestaande pand, deels in units op het buitenterrein. Er is dan ook altijd nog sprake van een aantal ‘onbenutte’ bedden. Bijv. een gezin van 3 in een 4-persoons unit. Hierdoor zal het werkelijke aantal mensen in Waal op rond de 60 liggen.</w:t>
      </w:r>
    </w:p>
    <w:p w14:paraId="0C20E800" w14:textId="1744BDAD" w:rsidR="00161E2A" w:rsidRPr="007F2976" w:rsidRDefault="00161E2A" w:rsidP="00161E2A">
      <w:pPr>
        <w:pStyle w:val="Header"/>
        <w:numPr>
          <w:ilvl w:val="0"/>
          <w:numId w:val="13"/>
        </w:numPr>
        <w:tabs>
          <w:tab w:val="clear" w:pos="4536"/>
          <w:tab w:val="clear" w:pos="9072"/>
          <w:tab w:val="center" w:pos="4680"/>
          <w:tab w:val="right" w:pos="9360"/>
        </w:tabs>
        <w:rPr>
          <w:rFonts w:ascii="Lucida Sans" w:hAnsi="Lucida Sans"/>
          <w:lang w:val="nl-NL"/>
        </w:rPr>
      </w:pPr>
      <w:r>
        <w:rPr>
          <w:lang w:val="nl-NL"/>
        </w:rPr>
        <w:t>In te zetten</w:t>
      </w:r>
      <w:r w:rsidRPr="00EF62B7">
        <w:rPr>
          <w:lang w:val="nl-NL"/>
        </w:rPr>
        <w:t xml:space="preserve"> op een tijdelijke vergunning met voorwaarden</w:t>
      </w:r>
      <w:r>
        <w:rPr>
          <w:lang w:val="nl-NL"/>
        </w:rPr>
        <w:t xml:space="preserve">. </w:t>
      </w:r>
      <w:r w:rsidRPr="00EF62B7">
        <w:rPr>
          <w:lang w:val="nl-NL"/>
        </w:rPr>
        <w:t>De voorwaarden zijn dan</w:t>
      </w:r>
      <w:r>
        <w:rPr>
          <w:lang w:val="nl-NL"/>
        </w:rPr>
        <w:t xml:space="preserve"> </w:t>
      </w:r>
      <w:r w:rsidRPr="00EF62B7">
        <w:rPr>
          <w:lang w:val="nl-NL"/>
        </w:rPr>
        <w:t>alleen opvang Oekraïners</w:t>
      </w:r>
      <w:r>
        <w:rPr>
          <w:lang w:val="nl-NL"/>
        </w:rPr>
        <w:t xml:space="preserve"> en</w:t>
      </w:r>
      <w:r w:rsidRPr="00EF62B7">
        <w:rPr>
          <w:lang w:val="nl-NL"/>
        </w:rPr>
        <w:t xml:space="preserve"> opvang zolang de oorlog duurt</w:t>
      </w:r>
      <w:r>
        <w:rPr>
          <w:lang w:val="nl-NL"/>
        </w:rPr>
        <w:t xml:space="preserve"> met een korte overgangsfase </w:t>
      </w:r>
      <w:r w:rsidRPr="00EF62B7">
        <w:rPr>
          <w:lang w:val="nl-NL"/>
        </w:rPr>
        <w:t xml:space="preserve">na </w:t>
      </w:r>
      <w:r>
        <w:rPr>
          <w:lang w:val="nl-NL"/>
        </w:rPr>
        <w:t xml:space="preserve">de </w:t>
      </w:r>
      <w:r w:rsidRPr="00EF62B7">
        <w:rPr>
          <w:lang w:val="nl-NL"/>
        </w:rPr>
        <w:t xml:space="preserve">oorlog. De termijn waarvoor deze vergunning wordt is 15 jaar zodat er niet </w:t>
      </w:r>
      <w:r w:rsidR="009147EC">
        <w:rPr>
          <w:lang w:val="nl-NL"/>
        </w:rPr>
        <w:t xml:space="preserve">mogelijk </w:t>
      </w:r>
      <w:r w:rsidRPr="00EF62B7">
        <w:rPr>
          <w:lang w:val="nl-NL"/>
        </w:rPr>
        <w:t xml:space="preserve">tussentijds een nieuwe vergunning nodig is. </w:t>
      </w:r>
    </w:p>
    <w:p w14:paraId="20FF8D31" w14:textId="6E8028CB" w:rsidR="007F2976" w:rsidRPr="007F2976" w:rsidRDefault="00F92E25" w:rsidP="005D05FC">
      <w:pPr>
        <w:pStyle w:val="Header"/>
        <w:numPr>
          <w:ilvl w:val="0"/>
          <w:numId w:val="13"/>
        </w:numPr>
        <w:tabs>
          <w:tab w:val="clear" w:pos="4536"/>
          <w:tab w:val="clear" w:pos="9072"/>
          <w:tab w:val="center" w:pos="4680"/>
          <w:tab w:val="right" w:pos="9360"/>
        </w:tabs>
        <w:ind w:right="401"/>
        <w:rPr>
          <w:rFonts w:ascii="Lucida Sans" w:hAnsi="Lucida Sans"/>
          <w:lang w:val="nl-NL"/>
        </w:rPr>
      </w:pPr>
      <w:r>
        <w:rPr>
          <w:lang w:val="nl-NL"/>
        </w:rPr>
        <w:t xml:space="preserve">Om zorgen weg te nemen over wat </w:t>
      </w:r>
      <w:r w:rsidR="00F06AFD">
        <w:rPr>
          <w:lang w:val="nl-NL"/>
        </w:rPr>
        <w:t>er op de locatie komt na de opvang van Oekraïners</w:t>
      </w:r>
      <w:r w:rsidR="00B65D63">
        <w:rPr>
          <w:lang w:val="nl-NL"/>
        </w:rPr>
        <w:t>;</w:t>
      </w:r>
      <w:r w:rsidR="00F06AFD">
        <w:rPr>
          <w:lang w:val="nl-NL"/>
        </w:rPr>
        <w:t xml:space="preserve"> n</w:t>
      </w:r>
      <w:r w:rsidR="007F2976">
        <w:rPr>
          <w:lang w:val="nl-NL"/>
        </w:rPr>
        <w:t xml:space="preserve">a de zomer te starten met </w:t>
      </w:r>
      <w:r w:rsidR="00F06AFD">
        <w:rPr>
          <w:lang w:val="nl-NL"/>
        </w:rPr>
        <w:t xml:space="preserve">brainstormen met </w:t>
      </w:r>
      <w:r>
        <w:rPr>
          <w:lang w:val="nl-NL"/>
        </w:rPr>
        <w:t>Waal over de toekomstplannen na de opvanglocatie.</w:t>
      </w:r>
    </w:p>
    <w:p w14:paraId="6D1CB8BE" w14:textId="77777777" w:rsidR="00EF62B7" w:rsidRPr="00EF62B7" w:rsidRDefault="00EF62B7" w:rsidP="007F2976">
      <w:pPr>
        <w:pStyle w:val="Header"/>
        <w:tabs>
          <w:tab w:val="clear" w:pos="4536"/>
          <w:tab w:val="clear" w:pos="9072"/>
          <w:tab w:val="center" w:pos="4680"/>
          <w:tab w:val="right" w:pos="9360"/>
        </w:tabs>
        <w:rPr>
          <w:rFonts w:ascii="Lucida Sans" w:hAnsi="Lucida Sans"/>
          <w:lang w:val="nl-NL"/>
        </w:rPr>
      </w:pPr>
    </w:p>
    <w:p w14:paraId="79C1E1E0" w14:textId="77777777" w:rsidR="00315A1D" w:rsidRPr="00315A1D" w:rsidRDefault="00B40030">
      <w:pPr>
        <w:rPr>
          <w:rFonts w:ascii="Lucida Sans" w:hAnsi="Lucida Sans"/>
          <w:b/>
          <w:bCs/>
          <w:lang w:val="nl-NL"/>
        </w:rPr>
      </w:pPr>
      <w:r w:rsidRPr="00315A1D">
        <w:rPr>
          <w:rFonts w:ascii="Lucida Sans" w:hAnsi="Lucida Sans"/>
          <w:b/>
          <w:bCs/>
          <w:lang w:val="nl-NL"/>
        </w:rPr>
        <w:t>Formele aanwijzing</w:t>
      </w:r>
    </w:p>
    <w:p w14:paraId="33C39766" w14:textId="46865837" w:rsidR="00F530A3" w:rsidRPr="00315A1D" w:rsidRDefault="00E959D5">
      <w:pPr>
        <w:rPr>
          <w:lang w:val="nl-NL"/>
        </w:rPr>
      </w:pPr>
      <w:r>
        <w:rPr>
          <w:lang w:val="nl-NL"/>
        </w:rPr>
        <w:t xml:space="preserve">Op basis van het staatsnoodrecht neemt de burgemeester het formele aanwijzingsbesluit. Het formele aanwijzingsbesluit is nodig om opdracht te geven voor de officiële aankoop van de locatie en de </w:t>
      </w:r>
      <w:r w:rsidRPr="00315A1D">
        <w:rPr>
          <w:lang w:val="nl-NL"/>
        </w:rPr>
        <w:t>opdracht aan de gekozen aannemer</w:t>
      </w:r>
      <w:r w:rsidR="00FF43C8">
        <w:rPr>
          <w:lang w:val="nl-NL"/>
        </w:rPr>
        <w:t>, De Maatschap</w:t>
      </w:r>
      <w:r w:rsidRPr="00315A1D">
        <w:rPr>
          <w:lang w:val="nl-NL"/>
        </w:rPr>
        <w:t xml:space="preserve">. Gezien de hoge nood aan opvangplekken voor Oekraïense vluchtelingen </w:t>
      </w:r>
      <w:r w:rsidR="0079460F" w:rsidRPr="00315A1D">
        <w:rPr>
          <w:lang w:val="nl-NL"/>
        </w:rPr>
        <w:t xml:space="preserve">wordt de aanwijzing naar aanleiding van de </w:t>
      </w:r>
      <w:r w:rsidR="00770306" w:rsidRPr="00315A1D">
        <w:rPr>
          <w:lang w:val="nl-NL"/>
        </w:rPr>
        <w:t>definitieve</w:t>
      </w:r>
      <w:r w:rsidR="0079460F" w:rsidRPr="00315A1D">
        <w:rPr>
          <w:lang w:val="nl-NL"/>
        </w:rPr>
        <w:t xml:space="preserve"> richting nu formeel gemaakt.</w:t>
      </w:r>
    </w:p>
    <w:p w14:paraId="3D87437E" w14:textId="77777777" w:rsidR="00771D3C" w:rsidRPr="00315A1D" w:rsidRDefault="00771D3C">
      <w:pPr>
        <w:rPr>
          <w:b/>
          <w:lang w:val="nl-NL"/>
        </w:rPr>
      </w:pPr>
    </w:p>
    <w:p w14:paraId="625A5E3C" w14:textId="510C2428" w:rsidR="00B90AEF" w:rsidRPr="00315A1D" w:rsidRDefault="0015037F">
      <w:pPr>
        <w:rPr>
          <w:b/>
          <w:lang w:val="nl-NL"/>
        </w:rPr>
      </w:pPr>
      <w:r w:rsidRPr="00315A1D">
        <w:rPr>
          <w:b/>
          <w:bCs/>
          <w:lang w:val="nl-NL"/>
        </w:rPr>
        <w:t>V</w:t>
      </w:r>
      <w:r w:rsidR="005D7106" w:rsidRPr="00315A1D">
        <w:rPr>
          <w:b/>
          <w:bCs/>
          <w:lang w:val="nl-NL"/>
        </w:rPr>
        <w:t>ooropname woningen omgeving</w:t>
      </w:r>
      <w:r w:rsidRPr="00315A1D">
        <w:rPr>
          <w:b/>
          <w:bCs/>
          <w:lang w:val="nl-NL"/>
        </w:rPr>
        <w:t xml:space="preserve"> in verband met werkzaamheden</w:t>
      </w:r>
    </w:p>
    <w:p w14:paraId="4589ECB5" w14:textId="69C5C4D6" w:rsidR="009C530A" w:rsidRPr="00315A1D" w:rsidRDefault="00C64773">
      <w:pPr>
        <w:rPr>
          <w:lang w:val="nl-NL"/>
        </w:rPr>
      </w:pPr>
      <w:r w:rsidRPr="00315A1D">
        <w:rPr>
          <w:lang w:val="nl-NL"/>
        </w:rPr>
        <w:t xml:space="preserve">Om </w:t>
      </w:r>
      <w:r w:rsidR="009C530A" w:rsidRPr="00315A1D">
        <w:rPr>
          <w:lang w:val="nl-NL"/>
        </w:rPr>
        <w:t xml:space="preserve">op tijd </w:t>
      </w:r>
      <w:r w:rsidR="0079460F" w:rsidRPr="00315A1D">
        <w:rPr>
          <w:lang w:val="nl-NL"/>
        </w:rPr>
        <w:t>Oekraïense</w:t>
      </w:r>
      <w:r w:rsidR="009C530A" w:rsidRPr="00315A1D">
        <w:rPr>
          <w:lang w:val="nl-NL"/>
        </w:rPr>
        <w:t xml:space="preserve"> vluchtelingen te</w:t>
      </w:r>
      <w:r w:rsidRPr="00315A1D">
        <w:rPr>
          <w:lang w:val="nl-NL"/>
        </w:rPr>
        <w:t xml:space="preserve"> kunnen </w:t>
      </w:r>
      <w:r w:rsidR="009C530A" w:rsidRPr="00315A1D">
        <w:rPr>
          <w:lang w:val="nl-NL"/>
        </w:rPr>
        <w:t xml:space="preserve">opvangen, moeten we spoedig starten </w:t>
      </w:r>
      <w:r w:rsidR="006A0DF8" w:rsidRPr="00315A1D">
        <w:rPr>
          <w:lang w:val="nl-NL"/>
        </w:rPr>
        <w:t xml:space="preserve">met de </w:t>
      </w:r>
      <w:r w:rsidR="00771D3C" w:rsidRPr="00315A1D">
        <w:rPr>
          <w:lang w:val="nl-NL"/>
        </w:rPr>
        <w:t>verbouw</w:t>
      </w:r>
      <w:r w:rsidR="009C530A" w:rsidRPr="00315A1D">
        <w:rPr>
          <w:lang w:val="nl-NL"/>
        </w:rPr>
        <w:t>ing van de huidige locatie</w:t>
      </w:r>
      <w:r w:rsidR="00771D3C" w:rsidRPr="00315A1D">
        <w:rPr>
          <w:lang w:val="nl-NL"/>
        </w:rPr>
        <w:t xml:space="preserve">. </w:t>
      </w:r>
      <w:r w:rsidR="008823C7">
        <w:rPr>
          <w:lang w:val="nl-NL"/>
        </w:rPr>
        <w:t>Naar verwachting zal er</w:t>
      </w:r>
      <w:r w:rsidR="59A276A2" w:rsidRPr="00315A1D">
        <w:rPr>
          <w:lang w:val="nl-NL"/>
        </w:rPr>
        <w:t xml:space="preserve"> 19 februar</w:t>
      </w:r>
      <w:r w:rsidR="008823C7">
        <w:rPr>
          <w:lang w:val="nl-NL"/>
        </w:rPr>
        <w:t xml:space="preserve">i gestart worden met </w:t>
      </w:r>
      <w:r w:rsidR="59A276A2" w:rsidRPr="00315A1D">
        <w:rPr>
          <w:lang w:val="nl-NL"/>
        </w:rPr>
        <w:t>h</w:t>
      </w:r>
      <w:r w:rsidR="00254005" w:rsidRPr="00315A1D">
        <w:rPr>
          <w:lang w:val="nl-NL"/>
        </w:rPr>
        <w:t>et slopen van</w:t>
      </w:r>
      <w:r w:rsidR="00083033" w:rsidRPr="00315A1D">
        <w:rPr>
          <w:lang w:val="nl-NL"/>
        </w:rPr>
        <w:t xml:space="preserve"> </w:t>
      </w:r>
      <w:r w:rsidR="00ED73B6" w:rsidRPr="00315A1D">
        <w:rPr>
          <w:lang w:val="nl-NL"/>
        </w:rPr>
        <w:t>onderdelen aan de loods.</w:t>
      </w:r>
      <w:r w:rsidR="00933DF2">
        <w:rPr>
          <w:lang w:val="nl-NL"/>
        </w:rPr>
        <w:t xml:space="preserve"> Vooraf kunnen er voorbereidende activiteiten voor de werkzaamheden plaatsvinden.</w:t>
      </w:r>
      <w:r w:rsidR="00880EAD">
        <w:rPr>
          <w:lang w:val="nl-NL"/>
        </w:rPr>
        <w:t xml:space="preserve"> Denk bijvoorbeeld aan het plaatsen van toilet unit voor tijdens de bouw. </w:t>
      </w:r>
    </w:p>
    <w:p w14:paraId="336787DC" w14:textId="77777777" w:rsidR="009C530A" w:rsidRPr="00315A1D" w:rsidRDefault="009C530A">
      <w:pPr>
        <w:rPr>
          <w:lang w:val="nl-NL"/>
        </w:rPr>
      </w:pPr>
    </w:p>
    <w:p w14:paraId="43F05586" w14:textId="435101B7" w:rsidR="00B90AEF" w:rsidRPr="00315A1D" w:rsidRDefault="00ED73B6">
      <w:pPr>
        <w:rPr>
          <w:lang w:val="nl-NL"/>
        </w:rPr>
      </w:pPr>
      <w:r w:rsidRPr="00315A1D">
        <w:rPr>
          <w:lang w:val="nl-NL"/>
        </w:rPr>
        <w:t xml:space="preserve">Voordat het slopen begint zullen </w:t>
      </w:r>
      <w:r w:rsidR="00387104">
        <w:rPr>
          <w:lang w:val="nl-NL"/>
        </w:rPr>
        <w:t>aan</w:t>
      </w:r>
      <w:r w:rsidR="0050318D">
        <w:rPr>
          <w:lang w:val="nl-NL"/>
        </w:rPr>
        <w:t>grenzende percelen</w:t>
      </w:r>
      <w:r w:rsidRPr="00315A1D">
        <w:rPr>
          <w:lang w:val="nl-NL"/>
        </w:rPr>
        <w:t xml:space="preserve"> </w:t>
      </w:r>
      <w:r w:rsidR="00070EDE" w:rsidRPr="00315A1D">
        <w:rPr>
          <w:lang w:val="nl-NL"/>
        </w:rPr>
        <w:t>een vooropname krijgen van hun huis. D</w:t>
      </w:r>
      <w:r w:rsidR="00261398" w:rsidRPr="00315A1D">
        <w:rPr>
          <w:lang w:val="nl-NL"/>
        </w:rPr>
        <w:t>e</w:t>
      </w:r>
      <w:r w:rsidR="0062193A">
        <w:rPr>
          <w:lang w:val="nl-NL"/>
        </w:rPr>
        <w:t>ze</w:t>
      </w:r>
      <w:r w:rsidR="00070EDE" w:rsidRPr="00315A1D">
        <w:rPr>
          <w:lang w:val="nl-NL"/>
        </w:rPr>
        <w:t xml:space="preserve"> adressen hebben een extra bijlage bij deze brief. </w:t>
      </w:r>
    </w:p>
    <w:p w14:paraId="4D906579" w14:textId="77777777" w:rsidR="00070EDE" w:rsidRPr="00315A1D" w:rsidRDefault="00070EDE">
      <w:pPr>
        <w:rPr>
          <w:lang w:val="nl-NL"/>
        </w:rPr>
      </w:pPr>
    </w:p>
    <w:p w14:paraId="09E16D6B" w14:textId="62326EE2" w:rsidR="0015037F" w:rsidRPr="00315A1D" w:rsidRDefault="00321BD5">
      <w:pPr>
        <w:rPr>
          <w:b/>
          <w:bCs/>
          <w:lang w:val="nl-NL"/>
        </w:rPr>
      </w:pPr>
      <w:r w:rsidRPr="00315A1D">
        <w:rPr>
          <w:b/>
          <w:bCs/>
          <w:lang w:val="nl-NL"/>
        </w:rPr>
        <w:t>Aannemersbedrijf De Maatschap</w:t>
      </w:r>
    </w:p>
    <w:p w14:paraId="4B170806" w14:textId="03105E01" w:rsidR="005C56E2" w:rsidRPr="00315A1D" w:rsidRDefault="00070EDE">
      <w:pPr>
        <w:rPr>
          <w:lang w:val="nl-NL"/>
        </w:rPr>
      </w:pPr>
      <w:r w:rsidRPr="00315A1D">
        <w:rPr>
          <w:lang w:val="nl-NL"/>
        </w:rPr>
        <w:t>Voor de realisatie van de opvanglocatie werkt de gemeente samen met aannemersbedrijf De Maatschap. Zij zijn gespecialiseerd in het realiseren van opvanglocatie</w:t>
      </w:r>
      <w:r w:rsidR="006F3FF0" w:rsidRPr="00315A1D">
        <w:rPr>
          <w:lang w:val="nl-NL"/>
        </w:rPr>
        <w:t>s.</w:t>
      </w:r>
      <w:r w:rsidR="00243972">
        <w:rPr>
          <w:lang w:val="nl-NL"/>
        </w:rPr>
        <w:t xml:space="preserve"> </w:t>
      </w:r>
      <w:r w:rsidR="006F3FF0" w:rsidRPr="00315A1D">
        <w:rPr>
          <w:lang w:val="nl-NL"/>
        </w:rPr>
        <w:t xml:space="preserve">Communicatie over de </w:t>
      </w:r>
      <w:r w:rsidR="47EE7646" w:rsidRPr="00315A1D">
        <w:rPr>
          <w:lang w:val="nl-NL"/>
        </w:rPr>
        <w:t>sloop en</w:t>
      </w:r>
      <w:r w:rsidR="006F3FF0" w:rsidRPr="00315A1D">
        <w:rPr>
          <w:lang w:val="nl-NL"/>
        </w:rPr>
        <w:t xml:space="preserve"> bouw zal</w:t>
      </w:r>
      <w:r w:rsidR="00C0299F">
        <w:rPr>
          <w:lang w:val="nl-NL"/>
        </w:rPr>
        <w:t xml:space="preserve"> als bijlage aan de brieven van de gemeente</w:t>
      </w:r>
      <w:r w:rsidR="006F3FF0" w:rsidRPr="00315A1D">
        <w:rPr>
          <w:lang w:val="nl-NL"/>
        </w:rPr>
        <w:t xml:space="preserve"> </w:t>
      </w:r>
      <w:r w:rsidR="00DE3A65">
        <w:rPr>
          <w:lang w:val="nl-NL"/>
        </w:rPr>
        <w:t>tot u komen</w:t>
      </w:r>
      <w:r w:rsidR="005C56E2" w:rsidRPr="00315A1D">
        <w:rPr>
          <w:lang w:val="nl-NL"/>
        </w:rPr>
        <w:t xml:space="preserve">. </w:t>
      </w:r>
      <w:r w:rsidR="00136066">
        <w:rPr>
          <w:lang w:val="nl-NL"/>
        </w:rPr>
        <w:t>Volgende week ontvangt u</w:t>
      </w:r>
      <w:r w:rsidR="005C56E2" w:rsidRPr="00315A1D">
        <w:rPr>
          <w:lang w:val="nl-NL"/>
        </w:rPr>
        <w:t xml:space="preserve"> een brief met daarin meer informatie </w:t>
      </w:r>
      <w:r w:rsidR="00CE387E">
        <w:rPr>
          <w:lang w:val="nl-NL"/>
        </w:rPr>
        <w:t xml:space="preserve">over </w:t>
      </w:r>
      <w:r w:rsidR="006D16DE">
        <w:rPr>
          <w:lang w:val="nl-NL"/>
        </w:rPr>
        <w:t xml:space="preserve">de bouw en sloop. </w:t>
      </w:r>
      <w:r w:rsidR="005C56E2" w:rsidRPr="00315A1D">
        <w:rPr>
          <w:lang w:val="nl-NL"/>
        </w:rPr>
        <w:t xml:space="preserve">Wij </w:t>
      </w:r>
      <w:r w:rsidR="33803E36" w:rsidRPr="00315A1D">
        <w:rPr>
          <w:lang w:val="nl-NL"/>
        </w:rPr>
        <w:t xml:space="preserve">blijven </w:t>
      </w:r>
      <w:r w:rsidR="005C56E2" w:rsidRPr="00315A1D">
        <w:rPr>
          <w:lang w:val="nl-NL"/>
        </w:rPr>
        <w:t xml:space="preserve">als gemeente bereikbaar </w:t>
      </w:r>
      <w:r w:rsidR="0012729F" w:rsidRPr="00315A1D">
        <w:rPr>
          <w:lang w:val="nl-NL"/>
        </w:rPr>
        <w:t>voor vragen</w:t>
      </w:r>
      <w:r w:rsidR="005C56E2" w:rsidRPr="00315A1D">
        <w:rPr>
          <w:lang w:val="nl-NL"/>
        </w:rPr>
        <w:t xml:space="preserve">. </w:t>
      </w:r>
      <w:r w:rsidR="004B5FA9" w:rsidRPr="00315A1D">
        <w:rPr>
          <w:lang w:val="nl-NL"/>
        </w:rPr>
        <w:t xml:space="preserve">Onderaan deze brief staan de contactgegevens van Roelie de Vries. </w:t>
      </w:r>
    </w:p>
    <w:p w14:paraId="7E5F92A8" w14:textId="77777777" w:rsidR="0079460F" w:rsidRPr="00315A1D" w:rsidRDefault="0079460F">
      <w:pPr>
        <w:rPr>
          <w:lang w:val="nl-NL"/>
        </w:rPr>
      </w:pPr>
    </w:p>
    <w:p w14:paraId="1E44D83C" w14:textId="77777777" w:rsidR="001557BD" w:rsidRDefault="001557BD">
      <w:pPr>
        <w:rPr>
          <w:b/>
          <w:bCs/>
          <w:lang w:val="nl-NL"/>
        </w:rPr>
      </w:pPr>
      <w:r>
        <w:rPr>
          <w:b/>
          <w:bCs/>
          <w:lang w:val="nl-NL"/>
        </w:rPr>
        <w:br w:type="page"/>
      </w:r>
    </w:p>
    <w:p w14:paraId="5946D874" w14:textId="1C73B71F" w:rsidR="0079460F" w:rsidRPr="00315A1D" w:rsidRDefault="0079460F" w:rsidP="0079460F">
      <w:pPr>
        <w:rPr>
          <w:b/>
          <w:bCs/>
          <w:lang w:val="nl-NL"/>
        </w:rPr>
      </w:pPr>
      <w:r w:rsidRPr="00315A1D">
        <w:rPr>
          <w:b/>
          <w:bCs/>
          <w:lang w:val="nl-NL"/>
        </w:rPr>
        <w:t>Vergunningaanvraag</w:t>
      </w:r>
    </w:p>
    <w:p w14:paraId="0DEACF8E" w14:textId="1690EDDF" w:rsidR="0079460F" w:rsidRPr="00315A1D" w:rsidRDefault="0079460F" w:rsidP="0079460F">
      <w:pPr>
        <w:pStyle w:val="Header"/>
        <w:rPr>
          <w:lang w:val="nl-NL"/>
        </w:rPr>
      </w:pPr>
      <w:r w:rsidRPr="00315A1D">
        <w:rPr>
          <w:lang w:val="nl-NL"/>
        </w:rPr>
        <w:t xml:space="preserve">Omdat er wordt gehandeld op basis van het staatsnoodrecht is voor de start van de bouw nog geen tijdelijke vergunning nodig. Wel is er nauw contact met team vergunningen over alle benodigde informatie om zo snel mogelijk een vergunde situatie te verkrijgen. </w:t>
      </w:r>
      <w:r w:rsidR="00664A00">
        <w:rPr>
          <w:lang w:val="nl-NL"/>
        </w:rPr>
        <w:t>We zijn nu in afwachting van veel rapporten en dienen dan de vergunningaanvraag in. Naar verwachting komt hier niets meer uit wat de realisatie van de opvanglocatie kan beletten. Er bestaat een zeer kleine kans dat er een uitkomst van een onderzoek komt waardoor het plan niet door kan gaan.</w:t>
      </w:r>
      <w:r w:rsidR="00175778">
        <w:rPr>
          <w:lang w:val="nl-NL"/>
        </w:rPr>
        <w:t xml:space="preserve"> Voordat er gestart wordt met de bouw dienen alle onderzoeken binnen te zijn en de resultaten positief te zijn voor het realiseren van een opvanglocatie.</w:t>
      </w:r>
    </w:p>
    <w:p w14:paraId="6AF834EE" w14:textId="35AFDB3F" w:rsidR="00F06AFD" w:rsidRDefault="00F06AFD">
      <w:pPr>
        <w:rPr>
          <w:b/>
          <w:lang w:val="nl-NL"/>
        </w:rPr>
      </w:pPr>
    </w:p>
    <w:p w14:paraId="599DB7B3" w14:textId="31FA50BD" w:rsidR="009602E4" w:rsidRPr="00315A1D" w:rsidRDefault="009602E4">
      <w:pPr>
        <w:rPr>
          <w:b/>
          <w:lang w:val="nl-NL"/>
        </w:rPr>
      </w:pPr>
      <w:r w:rsidRPr="00315A1D">
        <w:rPr>
          <w:b/>
          <w:lang w:val="nl-NL"/>
        </w:rPr>
        <w:t>Omgevingsoverleg</w:t>
      </w:r>
    </w:p>
    <w:p w14:paraId="2397C9F7" w14:textId="719805E4" w:rsidR="00EE3FE6" w:rsidRPr="00315A1D" w:rsidRDefault="0079460F" w:rsidP="00EE3FE6">
      <w:pPr>
        <w:rPr>
          <w:lang w:val="nl-NL"/>
        </w:rPr>
      </w:pPr>
      <w:r w:rsidRPr="00315A1D">
        <w:rPr>
          <w:lang w:val="nl-NL"/>
        </w:rPr>
        <w:t>In de vorige brief heeft u kunnen lezen over het omgevingsoverleg. In deze brief wordt de rol van het omgevingsoverleg nog meer toegelicht</w:t>
      </w:r>
      <w:r w:rsidR="00B574A2" w:rsidRPr="00315A1D">
        <w:rPr>
          <w:lang w:val="nl-NL"/>
        </w:rPr>
        <w:t>. H</w:t>
      </w:r>
      <w:r w:rsidR="00291EFA" w:rsidRPr="00315A1D">
        <w:rPr>
          <w:lang w:val="nl-NL"/>
        </w:rPr>
        <w:t xml:space="preserve">et omgevingsoverleg is een klankbordgroep </w:t>
      </w:r>
      <w:r w:rsidR="71BEF09F" w:rsidRPr="00315A1D">
        <w:rPr>
          <w:lang w:val="nl-NL"/>
        </w:rPr>
        <w:t>van inwoners</w:t>
      </w:r>
      <w:r w:rsidR="00291EFA" w:rsidRPr="00315A1D">
        <w:rPr>
          <w:lang w:val="nl-NL"/>
        </w:rPr>
        <w:t xml:space="preserve"> voor de gemeente voor de plannen van de </w:t>
      </w:r>
      <w:r w:rsidR="00F87A2C">
        <w:rPr>
          <w:lang w:val="nl-NL"/>
        </w:rPr>
        <w:t xml:space="preserve">opvang van </w:t>
      </w:r>
      <w:r w:rsidR="00291EFA" w:rsidRPr="00315A1D">
        <w:rPr>
          <w:lang w:val="nl-NL"/>
        </w:rPr>
        <w:t>Oekraï</w:t>
      </w:r>
      <w:r w:rsidR="00F87A2C">
        <w:rPr>
          <w:lang w:val="nl-NL"/>
        </w:rPr>
        <w:t>e</w:t>
      </w:r>
      <w:r w:rsidR="00291EFA" w:rsidRPr="00315A1D">
        <w:rPr>
          <w:lang w:val="nl-NL"/>
        </w:rPr>
        <w:t>n</w:t>
      </w:r>
      <w:r w:rsidR="00F87A2C">
        <w:rPr>
          <w:lang w:val="nl-NL"/>
        </w:rPr>
        <w:t>se vluchtelingen</w:t>
      </w:r>
      <w:r w:rsidR="00291EFA" w:rsidRPr="00315A1D">
        <w:rPr>
          <w:lang w:val="nl-NL"/>
        </w:rPr>
        <w:t>.</w:t>
      </w:r>
      <w:r w:rsidR="006240F9" w:rsidRPr="00315A1D">
        <w:rPr>
          <w:lang w:val="nl-NL"/>
        </w:rPr>
        <w:t xml:space="preserve"> Inwoners van Waal </w:t>
      </w:r>
      <w:r w:rsidR="00291EFA" w:rsidRPr="00315A1D">
        <w:rPr>
          <w:lang w:val="nl-NL"/>
        </w:rPr>
        <w:t xml:space="preserve">kennen de locatie en omgeving immers </w:t>
      </w:r>
      <w:r w:rsidR="006240F9" w:rsidRPr="00315A1D">
        <w:rPr>
          <w:lang w:val="nl-NL"/>
        </w:rPr>
        <w:t>het best</w:t>
      </w:r>
      <w:r w:rsidR="00291EFA" w:rsidRPr="00315A1D">
        <w:rPr>
          <w:lang w:val="nl-NL"/>
        </w:rPr>
        <w:t>. De gemeente kan daarom met aanwezigen de plannen bespreken en toetsen of zij iets over het hoofd heeft gezien.</w:t>
      </w:r>
      <w:r w:rsidR="006240F9" w:rsidRPr="00315A1D">
        <w:rPr>
          <w:lang w:val="nl-NL"/>
        </w:rPr>
        <w:t xml:space="preserve"> Voorbeelden van zaken die worden besproken zijn </w:t>
      </w:r>
      <w:r w:rsidR="000A3AA3" w:rsidRPr="00315A1D">
        <w:rPr>
          <w:lang w:val="nl-NL"/>
        </w:rPr>
        <w:t>positionering riolering, vervoersbewegingen, de afvalverzameling en positionering lantaarnpalen en groen.</w:t>
      </w:r>
      <w:r w:rsidR="00EE3FE6" w:rsidRPr="00315A1D">
        <w:rPr>
          <w:lang w:val="nl-NL"/>
        </w:rPr>
        <w:t xml:space="preserve"> In een latere fase gaat het meer over de manier waarop de locatie beheerd wordt en hoe er voor integratie in het dorp gezorgd kan worden en</w:t>
      </w:r>
      <w:r w:rsidR="005E731A">
        <w:rPr>
          <w:lang w:val="nl-NL"/>
        </w:rPr>
        <w:t xml:space="preserve"> ervoor zorgen dat er</w:t>
      </w:r>
      <w:r w:rsidR="00EE3FE6" w:rsidRPr="00315A1D">
        <w:rPr>
          <w:lang w:val="nl-NL"/>
        </w:rPr>
        <w:t xml:space="preserve"> geen overlast</w:t>
      </w:r>
      <w:r w:rsidR="005E731A">
        <w:rPr>
          <w:lang w:val="nl-NL"/>
        </w:rPr>
        <w:t xml:space="preserve"> wordt ervaren</w:t>
      </w:r>
      <w:r w:rsidR="00EE3FE6" w:rsidRPr="00315A1D">
        <w:rPr>
          <w:lang w:val="nl-NL"/>
        </w:rPr>
        <w:t xml:space="preserve">. </w:t>
      </w:r>
    </w:p>
    <w:p w14:paraId="56FBA541" w14:textId="77777777" w:rsidR="007C5726" w:rsidRPr="00315A1D" w:rsidRDefault="007C5726" w:rsidP="00291EFA">
      <w:pPr>
        <w:rPr>
          <w:lang w:val="nl-NL"/>
        </w:rPr>
      </w:pPr>
    </w:p>
    <w:p w14:paraId="61A227E4" w14:textId="0B18F1A9" w:rsidR="00291EFA" w:rsidRPr="00315A1D" w:rsidRDefault="007C5726" w:rsidP="00291EFA">
      <w:pPr>
        <w:rPr>
          <w:lang w:val="nl-NL"/>
        </w:rPr>
      </w:pPr>
      <w:r w:rsidRPr="00315A1D">
        <w:rPr>
          <w:lang w:val="nl-NL"/>
        </w:rPr>
        <w:t xml:space="preserve">In het omgevingsoverleg wordt er op een constructieve manier met elkaar over bovenstaande zaken gesproken. </w:t>
      </w:r>
      <w:r w:rsidR="00291EFA" w:rsidRPr="00315A1D">
        <w:rPr>
          <w:lang w:val="nl-NL"/>
        </w:rPr>
        <w:t xml:space="preserve">Er worden in het omgevingsoverleg geen persoonlijke situaties besproken. Hiervoor worden persoonlijke gesprekken gevoerd. </w:t>
      </w:r>
    </w:p>
    <w:p w14:paraId="7BB84098" w14:textId="77777777" w:rsidR="007C5726" w:rsidRPr="00315A1D" w:rsidRDefault="007C5726" w:rsidP="00291EFA">
      <w:pPr>
        <w:rPr>
          <w:lang w:val="nl-NL"/>
        </w:rPr>
      </w:pPr>
    </w:p>
    <w:p w14:paraId="7D3D4C64" w14:textId="009A9D4A" w:rsidR="006069CC" w:rsidRPr="00315A1D" w:rsidRDefault="00AB61A8">
      <w:pPr>
        <w:rPr>
          <w:b/>
          <w:lang w:val="nl-NL"/>
        </w:rPr>
      </w:pPr>
      <w:r w:rsidRPr="00315A1D">
        <w:rPr>
          <w:lang w:val="nl-NL"/>
        </w:rPr>
        <w:t>Voor het</w:t>
      </w:r>
      <w:r w:rsidR="00373AD8" w:rsidRPr="00315A1D">
        <w:rPr>
          <w:lang w:val="nl-NL"/>
        </w:rPr>
        <w:t xml:space="preserve"> omgevingsoverleg </w:t>
      </w:r>
      <w:r w:rsidRPr="00315A1D">
        <w:rPr>
          <w:lang w:val="nl-NL"/>
        </w:rPr>
        <w:t>hebben zich</w:t>
      </w:r>
      <w:r w:rsidR="00A26171" w:rsidRPr="00315A1D">
        <w:rPr>
          <w:lang w:val="nl-NL"/>
        </w:rPr>
        <w:t xml:space="preserve"> inmiddels </w:t>
      </w:r>
      <w:r w:rsidRPr="00315A1D">
        <w:rPr>
          <w:lang w:val="nl-NL"/>
        </w:rPr>
        <w:t>zo</w:t>
      </w:r>
      <w:r w:rsidR="00B574A2" w:rsidRPr="00315A1D">
        <w:rPr>
          <w:lang w:val="nl-NL"/>
        </w:rPr>
        <w:t>’</w:t>
      </w:r>
      <w:r w:rsidRPr="00315A1D">
        <w:rPr>
          <w:lang w:val="nl-NL"/>
        </w:rPr>
        <w:t>n</w:t>
      </w:r>
      <w:r w:rsidR="003B5541" w:rsidRPr="00315A1D">
        <w:rPr>
          <w:lang w:val="nl-NL"/>
        </w:rPr>
        <w:t xml:space="preserve"> </w:t>
      </w:r>
      <w:r w:rsidR="00A20465" w:rsidRPr="00315A1D">
        <w:rPr>
          <w:lang w:val="nl-NL"/>
        </w:rPr>
        <w:t>1</w:t>
      </w:r>
      <w:r w:rsidR="0008760A" w:rsidRPr="00315A1D">
        <w:rPr>
          <w:lang w:val="nl-NL"/>
        </w:rPr>
        <w:t>1</w:t>
      </w:r>
      <w:r w:rsidR="00A20465" w:rsidRPr="00315A1D">
        <w:rPr>
          <w:lang w:val="nl-NL"/>
        </w:rPr>
        <w:t xml:space="preserve"> </w:t>
      </w:r>
      <w:r w:rsidR="003B5541" w:rsidRPr="00315A1D">
        <w:rPr>
          <w:lang w:val="nl-NL"/>
        </w:rPr>
        <w:t>inwoners</w:t>
      </w:r>
      <w:r w:rsidRPr="00315A1D">
        <w:rPr>
          <w:lang w:val="nl-NL"/>
        </w:rPr>
        <w:t xml:space="preserve"> aangemeld. </w:t>
      </w:r>
      <w:r w:rsidR="002D4866" w:rsidRPr="00315A1D">
        <w:rPr>
          <w:lang w:val="nl-NL"/>
        </w:rPr>
        <w:t>Mocht u hier ook graag aan willen meedoen, dan kunt u zich opgeven via onderstaand e</w:t>
      </w:r>
      <w:r w:rsidR="00824923" w:rsidRPr="00315A1D">
        <w:rPr>
          <w:lang w:val="nl-NL"/>
        </w:rPr>
        <w:t>-</w:t>
      </w:r>
      <w:r w:rsidR="002D4866" w:rsidRPr="00315A1D">
        <w:rPr>
          <w:lang w:val="nl-NL"/>
        </w:rPr>
        <w:t>mailadres. Bij veel aanmeldingen kiezen we een afvaardiging met aandacht voor onder andere leeftijd en afstand tot de locatie.</w:t>
      </w:r>
      <w:r w:rsidR="005E731A">
        <w:rPr>
          <w:lang w:val="nl-NL"/>
        </w:rPr>
        <w:t xml:space="preserve"> </w:t>
      </w:r>
      <w:r w:rsidR="006069CC" w:rsidRPr="00315A1D">
        <w:rPr>
          <w:lang w:val="nl-NL"/>
        </w:rPr>
        <w:t xml:space="preserve">De notulen van </w:t>
      </w:r>
      <w:r w:rsidR="00120A81">
        <w:rPr>
          <w:lang w:val="nl-NL"/>
        </w:rPr>
        <w:t>de</w:t>
      </w:r>
      <w:r w:rsidR="006069CC" w:rsidRPr="00315A1D">
        <w:rPr>
          <w:lang w:val="nl-NL"/>
        </w:rPr>
        <w:t xml:space="preserve"> overleg</w:t>
      </w:r>
      <w:r w:rsidR="00120A81">
        <w:rPr>
          <w:lang w:val="nl-NL"/>
        </w:rPr>
        <w:t>gen worden zijn in ieder geval</w:t>
      </w:r>
      <w:r w:rsidR="006069CC" w:rsidRPr="00315A1D">
        <w:rPr>
          <w:lang w:val="nl-NL"/>
        </w:rPr>
        <w:t xml:space="preserve"> </w:t>
      </w:r>
      <w:r w:rsidR="00C172EF" w:rsidRPr="00315A1D">
        <w:rPr>
          <w:lang w:val="nl-NL"/>
        </w:rPr>
        <w:t>online gepubliceerd.</w:t>
      </w:r>
    </w:p>
    <w:p w14:paraId="4C57C817" w14:textId="77777777" w:rsidR="009602E4" w:rsidRPr="00315A1D" w:rsidRDefault="009602E4">
      <w:pPr>
        <w:rPr>
          <w:b/>
          <w:lang w:val="nl-NL"/>
        </w:rPr>
      </w:pPr>
    </w:p>
    <w:p w14:paraId="50E7CA57" w14:textId="6BD287CD" w:rsidR="009602E4" w:rsidRPr="00315A1D" w:rsidRDefault="00F344D3">
      <w:pPr>
        <w:rPr>
          <w:b/>
          <w:lang w:val="nl-NL"/>
        </w:rPr>
      </w:pPr>
      <w:r w:rsidRPr="00315A1D">
        <w:rPr>
          <w:b/>
          <w:lang w:val="nl-NL"/>
        </w:rPr>
        <w:t>Inloopbijeenkomst en andere m</w:t>
      </w:r>
      <w:r w:rsidR="009A4A12" w:rsidRPr="00315A1D">
        <w:rPr>
          <w:b/>
          <w:lang w:val="nl-NL"/>
        </w:rPr>
        <w:t>anier</w:t>
      </w:r>
      <w:r w:rsidRPr="00315A1D">
        <w:rPr>
          <w:b/>
          <w:lang w:val="nl-NL"/>
        </w:rPr>
        <w:t>en</w:t>
      </w:r>
      <w:r w:rsidR="009A4A12" w:rsidRPr="00315A1D">
        <w:rPr>
          <w:b/>
          <w:lang w:val="nl-NL"/>
        </w:rPr>
        <w:t xml:space="preserve"> om in contact te blijven</w:t>
      </w:r>
    </w:p>
    <w:p w14:paraId="42982054" w14:textId="2E054800" w:rsidR="00F344D3" w:rsidRPr="00315A1D" w:rsidRDefault="0011293D">
      <w:pPr>
        <w:rPr>
          <w:lang w:val="nl-NL"/>
        </w:rPr>
      </w:pPr>
      <w:r w:rsidRPr="00315A1D">
        <w:rPr>
          <w:lang w:val="nl-NL"/>
        </w:rPr>
        <w:t xml:space="preserve">We nemen jullie graag mee in hoe de opvang eruit komt te zien. Hiervoor organiseren we een tweede inloopbijeenkomst op </w:t>
      </w:r>
      <w:r w:rsidR="007A4FC4">
        <w:rPr>
          <w:lang w:val="nl-NL"/>
        </w:rPr>
        <w:t xml:space="preserve"> woensdag </w:t>
      </w:r>
      <w:r w:rsidR="00114FF0" w:rsidRPr="00315A1D">
        <w:rPr>
          <w:lang w:val="nl-NL"/>
        </w:rPr>
        <w:t xml:space="preserve">14 februari van </w:t>
      </w:r>
      <w:r w:rsidR="00FD1C19" w:rsidRPr="00FD1C19">
        <w:rPr>
          <w:lang w:val="nl-NL"/>
        </w:rPr>
        <w:t>17.30 uur tot 19.00</w:t>
      </w:r>
      <w:r w:rsidR="00F87A2C">
        <w:rPr>
          <w:lang w:val="nl-NL"/>
        </w:rPr>
        <w:t xml:space="preserve"> in gebouw het Anker, in Langerak.</w:t>
      </w:r>
    </w:p>
    <w:p w14:paraId="306B82DD" w14:textId="77777777" w:rsidR="00F344D3" w:rsidRPr="00315A1D" w:rsidRDefault="00F344D3">
      <w:pPr>
        <w:rPr>
          <w:b/>
          <w:lang w:val="nl-NL"/>
        </w:rPr>
      </w:pPr>
    </w:p>
    <w:p w14:paraId="2F11A622" w14:textId="498CBE04" w:rsidR="00F344D3" w:rsidRPr="00315A1D" w:rsidRDefault="00407D51">
      <w:pPr>
        <w:rPr>
          <w:lang w:val="nl-NL"/>
        </w:rPr>
      </w:pPr>
      <w:r w:rsidRPr="00315A1D">
        <w:rPr>
          <w:lang w:val="nl-NL"/>
        </w:rPr>
        <w:t xml:space="preserve">Als u niet bij de inloopbijeenkomst kunt zijn en </w:t>
      </w:r>
      <w:r w:rsidR="0064429F" w:rsidRPr="00315A1D">
        <w:rPr>
          <w:lang w:val="nl-NL"/>
        </w:rPr>
        <w:t>toch nog vragen heeft</w:t>
      </w:r>
      <w:r w:rsidR="00705399" w:rsidRPr="00315A1D">
        <w:rPr>
          <w:lang w:val="nl-NL"/>
        </w:rPr>
        <w:t xml:space="preserve">, dan horen we dat ook graag. </w:t>
      </w:r>
    </w:p>
    <w:p w14:paraId="3A9BB4B2" w14:textId="6C50FB0D" w:rsidR="00B10CAC" w:rsidRPr="00315A1D" w:rsidRDefault="00414DDA">
      <w:pPr>
        <w:rPr>
          <w:lang w:val="nl-NL"/>
        </w:rPr>
      </w:pPr>
      <w:r w:rsidRPr="00315A1D">
        <w:rPr>
          <w:lang w:val="nl-NL"/>
        </w:rPr>
        <w:t>We</w:t>
      </w:r>
      <w:r w:rsidR="001F2EF2" w:rsidRPr="00315A1D">
        <w:rPr>
          <w:lang w:val="nl-NL"/>
        </w:rPr>
        <w:t xml:space="preserve"> blijven</w:t>
      </w:r>
      <w:r w:rsidR="00F344D3" w:rsidRPr="00315A1D">
        <w:rPr>
          <w:lang w:val="nl-NL"/>
        </w:rPr>
        <w:t xml:space="preserve"> graag met u in gesprek</w:t>
      </w:r>
      <w:r w:rsidR="00B574A2" w:rsidRPr="00315A1D">
        <w:rPr>
          <w:lang w:val="nl-NL"/>
        </w:rPr>
        <w:t xml:space="preserve"> en zoeken dan naar een ander moment</w:t>
      </w:r>
      <w:r w:rsidR="00770306">
        <w:rPr>
          <w:lang w:val="nl-NL"/>
        </w:rPr>
        <w:t>.</w:t>
      </w:r>
    </w:p>
    <w:p w14:paraId="688E4833" w14:textId="77777777" w:rsidR="003B66CA" w:rsidRPr="00315A1D" w:rsidRDefault="003B66CA">
      <w:pPr>
        <w:rPr>
          <w:lang w:val="nl-NL"/>
        </w:rPr>
      </w:pPr>
    </w:p>
    <w:p w14:paraId="13055977" w14:textId="4B199C9B" w:rsidR="000642A7" w:rsidRPr="00315A1D" w:rsidRDefault="000642A7" w:rsidP="000642A7">
      <w:pPr>
        <w:rPr>
          <w:b/>
          <w:sz w:val="19"/>
          <w:szCs w:val="19"/>
          <w:lang w:val="nl-NL"/>
        </w:rPr>
      </w:pPr>
      <w:r w:rsidRPr="00315A1D">
        <w:rPr>
          <w:b/>
          <w:lang w:val="nl-NL"/>
        </w:rPr>
        <w:t xml:space="preserve">Meer informatie </w:t>
      </w:r>
    </w:p>
    <w:p w14:paraId="55C5EB8D" w14:textId="008A0432" w:rsidR="000642A7" w:rsidRPr="00315A1D" w:rsidRDefault="00837D32" w:rsidP="000642A7">
      <w:pPr>
        <w:rPr>
          <w:strike/>
          <w:lang w:val="nl-NL"/>
        </w:rPr>
      </w:pPr>
      <w:r w:rsidRPr="00315A1D">
        <w:rPr>
          <w:lang w:val="nl-NL"/>
        </w:rPr>
        <w:t>Op</w:t>
      </w:r>
      <w:r w:rsidR="000642A7" w:rsidRPr="00315A1D">
        <w:rPr>
          <w:lang w:val="nl-NL"/>
        </w:rPr>
        <w:t xml:space="preserve"> website www.molenlanden.nl/gemeentelijke-opvang-oekrainers </w:t>
      </w:r>
      <w:r w:rsidR="00A873B6" w:rsidRPr="00315A1D">
        <w:rPr>
          <w:lang w:val="nl-NL"/>
        </w:rPr>
        <w:t xml:space="preserve">verzamelen we informatie </w:t>
      </w:r>
      <w:r w:rsidR="00532D59" w:rsidRPr="00315A1D">
        <w:rPr>
          <w:lang w:val="nl-NL"/>
        </w:rPr>
        <w:t xml:space="preserve">over de opvang voor Oekraïense vluchtelingen. </w:t>
      </w:r>
    </w:p>
    <w:p w14:paraId="4D546C12" w14:textId="77777777" w:rsidR="000642A7" w:rsidRPr="00315A1D" w:rsidRDefault="000642A7" w:rsidP="000642A7">
      <w:pPr>
        <w:rPr>
          <w:lang w:val="nl-NL"/>
        </w:rPr>
      </w:pPr>
    </w:p>
    <w:p w14:paraId="0A17C238" w14:textId="77777777" w:rsidR="000642A7" w:rsidRPr="00315A1D" w:rsidRDefault="000642A7" w:rsidP="000642A7">
      <w:pPr>
        <w:rPr>
          <w:b/>
          <w:bCs/>
          <w:lang w:val="nl-NL"/>
        </w:rPr>
      </w:pPr>
      <w:r w:rsidRPr="00315A1D">
        <w:rPr>
          <w:b/>
          <w:bCs/>
          <w:lang w:val="nl-NL"/>
        </w:rPr>
        <w:t>Vragen of opmerkingen</w:t>
      </w:r>
    </w:p>
    <w:p w14:paraId="4F45F502" w14:textId="43E3EE59" w:rsidR="000642A7" w:rsidRPr="003E4A31" w:rsidRDefault="000642A7" w:rsidP="000642A7">
      <w:pPr>
        <w:rPr>
          <w:lang w:val="nl-NL"/>
        </w:rPr>
      </w:pPr>
      <w:r w:rsidRPr="00315A1D">
        <w:rPr>
          <w:lang w:val="nl-NL"/>
        </w:rPr>
        <w:t xml:space="preserve">Heeft u </w:t>
      </w:r>
      <w:r w:rsidR="00345C92" w:rsidRPr="00315A1D">
        <w:rPr>
          <w:lang w:val="nl-NL"/>
        </w:rPr>
        <w:t xml:space="preserve">in de tussentijd </w:t>
      </w:r>
      <w:r w:rsidRPr="00315A1D">
        <w:rPr>
          <w:lang w:val="nl-NL"/>
        </w:rPr>
        <w:t>nog vragen of opmerkingen? Deze kunt u mailen naar: crisisnoodopvang@jouwgemeente.nl. U kunt ook bellen naar de gemeente 088-7515000. Vraag hierbij naar Roelie de Vries.</w:t>
      </w:r>
      <w:r w:rsidRPr="003E4A31">
        <w:rPr>
          <w:lang w:val="nl-NL"/>
        </w:rPr>
        <w:t xml:space="preserve"> </w:t>
      </w:r>
    </w:p>
    <w:p w14:paraId="49D53235" w14:textId="77777777" w:rsidR="000642A7" w:rsidRPr="004A01E9" w:rsidRDefault="000642A7" w:rsidP="000642A7">
      <w:pPr>
        <w:rPr>
          <w:sz w:val="19"/>
          <w:szCs w:val="19"/>
          <w:lang w:val="nl-NL"/>
        </w:rPr>
      </w:pPr>
    </w:p>
    <w:p w14:paraId="37817CA0" w14:textId="77777777" w:rsidR="001C287A" w:rsidRPr="003E3C71" w:rsidRDefault="001C287A">
      <w:pPr>
        <w:rPr>
          <w:lang w:val="nl-NL"/>
        </w:rPr>
      </w:pPr>
    </w:p>
    <w:p w14:paraId="7D96E49B" w14:textId="77777777" w:rsidR="001C287A" w:rsidRPr="006D372B" w:rsidRDefault="001C287A">
      <w:pPr>
        <w:rPr>
          <w:rFonts w:ascii="Lucida Sans" w:hAnsi="Lucida Sans"/>
          <w:lang w:val="nl-NL"/>
        </w:rPr>
      </w:pPr>
      <w:r w:rsidRPr="006D372B">
        <w:rPr>
          <w:rFonts w:ascii="Lucida Sans" w:hAnsi="Lucida Sans"/>
          <w:lang w:val="nl-NL"/>
        </w:rPr>
        <w:t>Burgemeester en wethouders van de gemeente Molenlanden,</w:t>
      </w:r>
    </w:p>
    <w:p w14:paraId="20CD1063" w14:textId="77777777" w:rsidR="001C287A" w:rsidRPr="00737582" w:rsidRDefault="001C287A">
      <w:pPr>
        <w:tabs>
          <w:tab w:val="left" w:pos="3402"/>
        </w:tabs>
        <w:rPr>
          <w:rFonts w:ascii="Lucida Sans" w:hAnsi="Lucida Sans"/>
          <w:lang w:val="nl-NL"/>
        </w:rPr>
      </w:pPr>
      <w:r w:rsidRPr="00737582">
        <w:rPr>
          <w:rFonts w:ascii="Lucida Sans" w:hAnsi="Lucida Sans"/>
          <w:lang w:val="nl-NL"/>
        </w:rPr>
        <w:t>de secretaris,</w:t>
      </w:r>
      <w:r w:rsidRPr="00737582">
        <w:rPr>
          <w:rFonts w:ascii="Lucida Sans" w:hAnsi="Lucida Sans"/>
          <w:lang w:val="nl-NL"/>
        </w:rPr>
        <w:tab/>
        <w:t>de burgemeester,</w:t>
      </w:r>
    </w:p>
    <w:p w14:paraId="75FA6607" w14:textId="77777777" w:rsidR="001C287A" w:rsidRPr="00737582" w:rsidRDefault="001C287A">
      <w:pPr>
        <w:rPr>
          <w:rFonts w:ascii="Lucida Sans" w:hAnsi="Lucida Sans"/>
          <w:lang w:val="nl-NL"/>
        </w:rPr>
      </w:pPr>
    </w:p>
    <w:p w14:paraId="2228FFFF" w14:textId="77777777" w:rsidR="001C287A" w:rsidRPr="00737582" w:rsidRDefault="001C287A">
      <w:pPr>
        <w:rPr>
          <w:rFonts w:ascii="Lucida Sans" w:hAnsi="Lucida Sans"/>
          <w:lang w:val="nl-NL"/>
        </w:rPr>
      </w:pPr>
    </w:p>
    <w:p w14:paraId="19F1B161" w14:textId="77777777" w:rsidR="001C287A" w:rsidRPr="00737582" w:rsidRDefault="001C287A">
      <w:pPr>
        <w:tabs>
          <w:tab w:val="left" w:pos="3402"/>
        </w:tabs>
        <w:rPr>
          <w:rFonts w:ascii="Lucida Sans" w:hAnsi="Lucida Sans"/>
          <w:lang w:val="nl-NL"/>
        </w:rPr>
      </w:pPr>
      <w:r w:rsidRPr="00737582">
        <w:rPr>
          <w:rFonts w:ascii="Lucida Sans" w:hAnsi="Lucida Sans"/>
          <w:lang w:val="nl-NL"/>
        </w:rPr>
        <w:t>Leon Anink</w:t>
      </w:r>
      <w:r w:rsidRPr="00737582">
        <w:rPr>
          <w:rFonts w:ascii="Lucida Sans" w:hAnsi="Lucida Sans"/>
          <w:lang w:val="nl-NL"/>
        </w:rPr>
        <w:tab/>
        <w:t>Theo Segers</w:t>
      </w:r>
    </w:p>
    <w:p w14:paraId="0B5BDD34" w14:textId="577E1EE2" w:rsidR="006400DF" w:rsidRPr="00F344D3" w:rsidRDefault="006400DF">
      <w:pPr>
        <w:rPr>
          <w:rFonts w:ascii="Lucida Sans" w:hAnsi="Lucida Sans"/>
          <w:lang w:val="nl-NL"/>
        </w:rPr>
      </w:pPr>
    </w:p>
    <w:sectPr w:rsidR="006400DF" w:rsidRPr="00F344D3" w:rsidSect="00154297">
      <w:headerReference w:type="default" r:id="rId11"/>
      <w:footerReference w:type="default" r:id="rId12"/>
      <w:headerReference w:type="first" r:id="rId13"/>
      <w:footerReference w:type="first" r:id="rId14"/>
      <w:pgSz w:w="11906" w:h="16838" w:code="9"/>
      <w:pgMar w:top="692" w:right="567" w:bottom="1134" w:left="1440" w:header="709" w:footer="6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AF86" w14:textId="77777777" w:rsidR="00FF5D9F" w:rsidRDefault="00FF5D9F">
      <w:r>
        <w:separator/>
      </w:r>
    </w:p>
  </w:endnote>
  <w:endnote w:type="continuationSeparator" w:id="0">
    <w:p w14:paraId="156EA85F" w14:textId="77777777" w:rsidR="00FF5D9F" w:rsidRDefault="00FF5D9F">
      <w:r>
        <w:continuationSeparator/>
      </w:r>
    </w:p>
  </w:endnote>
  <w:endnote w:type="continuationNotice" w:id="1">
    <w:p w14:paraId="53E9195A" w14:textId="77777777" w:rsidR="00FF5D9F" w:rsidRDefault="00FF5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5872" w14:textId="2834968B" w:rsidR="00154297" w:rsidRPr="00154297" w:rsidRDefault="00154297" w:rsidP="00956842">
    <w:pPr>
      <w:tabs>
        <w:tab w:val="left" w:pos="1418"/>
        <w:tab w:val="left" w:pos="8222"/>
        <w:tab w:val="left" w:pos="8505"/>
      </w:tabs>
      <w:rPr>
        <w:rFonts w:cs="Calibri"/>
        <w:color w:val="69BDEB"/>
        <w:sz w:val="16"/>
        <w:szCs w:val="16"/>
      </w:rPr>
    </w:pPr>
  </w:p>
  <w:p w14:paraId="4995BE7E" w14:textId="77777777" w:rsidR="00154297" w:rsidRDefault="00154297" w:rsidP="00956842">
    <w:pPr>
      <w:tabs>
        <w:tab w:val="left" w:pos="1418"/>
        <w:tab w:val="left" w:pos="8222"/>
        <w:tab w:val="left" w:pos="8505"/>
      </w:tabs>
      <w:rPr>
        <w:rFonts w:cs="Calibri"/>
        <w:color w:val="69BDEB"/>
        <w:sz w:val="18"/>
        <w:szCs w:val="18"/>
      </w:rPr>
    </w:pPr>
  </w:p>
  <w:p w14:paraId="10B9C0A5" w14:textId="77777777" w:rsidR="00F91914" w:rsidRPr="00315A1D" w:rsidRDefault="00F91914" w:rsidP="00956842">
    <w:pPr>
      <w:tabs>
        <w:tab w:val="left" w:pos="1418"/>
        <w:tab w:val="left" w:pos="8222"/>
        <w:tab w:val="left" w:pos="8505"/>
      </w:tabs>
      <w:rPr>
        <w:rFonts w:cs="Calibri"/>
        <w:color w:val="69BDEB"/>
        <w:sz w:val="18"/>
        <w:szCs w:val="18"/>
        <w:lang w:val="nl-NL"/>
      </w:rPr>
    </w:pPr>
    <w:r w:rsidRPr="00193ADD">
      <w:rPr>
        <w:rFonts w:cs="Calibri"/>
        <w:color w:val="69BDEB"/>
        <w:sz w:val="18"/>
        <w:szCs w:val="18"/>
      </w:rPr>
      <w:fldChar w:fldCharType="begin"/>
    </w:r>
    <w:r w:rsidRPr="00315A1D">
      <w:rPr>
        <w:rFonts w:cs="Calibri"/>
        <w:color w:val="69BDEB"/>
        <w:sz w:val="18"/>
        <w:szCs w:val="18"/>
        <w:lang w:val="nl-NL"/>
      </w:rPr>
      <w:instrText xml:space="preserve"> PAGE   \* MERGEFORMAT </w:instrText>
    </w:r>
    <w:r w:rsidRPr="00193ADD">
      <w:rPr>
        <w:rFonts w:cs="Calibri"/>
        <w:color w:val="69BDEB"/>
        <w:sz w:val="18"/>
        <w:szCs w:val="18"/>
      </w:rPr>
      <w:fldChar w:fldCharType="separate"/>
    </w:r>
    <w:r w:rsidRPr="00315A1D">
      <w:rPr>
        <w:rFonts w:cs="Calibri"/>
        <w:color w:val="69BDEB"/>
        <w:sz w:val="18"/>
        <w:szCs w:val="18"/>
        <w:lang w:val="nl-NL"/>
      </w:rPr>
      <w:t>1</w:t>
    </w:r>
    <w:r w:rsidRPr="00193ADD">
      <w:rPr>
        <w:rFonts w:cs="Calibri"/>
        <w:color w:val="69BDEB"/>
        <w:sz w:val="18"/>
        <w:szCs w:val="18"/>
      </w:rPr>
      <w:fldChar w:fldCharType="end"/>
    </w:r>
    <w:r w:rsidRPr="00315A1D">
      <w:rPr>
        <w:rFonts w:cs="Calibri"/>
        <w:color w:val="69BDEB"/>
        <w:sz w:val="18"/>
        <w:szCs w:val="18"/>
        <w:lang w:val="nl-NL"/>
      </w:rPr>
      <w:tab/>
      <w:t xml:space="preserve">Gemeente Molenlanden </w:t>
    </w:r>
    <w:r w:rsidR="008864B1" w:rsidRPr="00315A1D">
      <w:rPr>
        <w:rFonts w:cs="Calibri"/>
        <w:color w:val="69BDEB"/>
        <w:sz w:val="18"/>
        <w:szCs w:val="18"/>
        <w:lang w:val="nl-NL"/>
      </w:rPr>
      <w:t>|</w:t>
    </w:r>
    <w:r w:rsidRPr="00315A1D">
      <w:rPr>
        <w:rFonts w:cs="Calibri"/>
        <w:color w:val="69BDEB"/>
        <w:sz w:val="18"/>
        <w:szCs w:val="18"/>
        <w:lang w:val="nl-NL"/>
      </w:rPr>
      <w:t xml:space="preserve"> Postbus 5 </w:t>
    </w:r>
    <w:r w:rsidR="008864B1" w:rsidRPr="00315A1D">
      <w:rPr>
        <w:rFonts w:cs="Calibri"/>
        <w:color w:val="69BDEB"/>
        <w:sz w:val="18"/>
        <w:szCs w:val="18"/>
        <w:lang w:val="nl-NL"/>
      </w:rPr>
      <w:t>|</w:t>
    </w:r>
    <w:r w:rsidRPr="00315A1D">
      <w:rPr>
        <w:rFonts w:cs="Calibri"/>
        <w:color w:val="69BDEB"/>
        <w:sz w:val="18"/>
        <w:szCs w:val="18"/>
        <w:lang w:val="nl-NL"/>
      </w:rPr>
      <w:t xml:space="preserve"> 2970 AA Bleskensgraaf</w:t>
    </w:r>
  </w:p>
  <w:p w14:paraId="41202E64" w14:textId="6A08053B" w:rsidR="00F91914" w:rsidRPr="00315A1D" w:rsidRDefault="00F91914" w:rsidP="00956842">
    <w:pPr>
      <w:tabs>
        <w:tab w:val="left" w:pos="1418"/>
        <w:tab w:val="left" w:pos="8505"/>
      </w:tabs>
      <w:rPr>
        <w:rFonts w:cs="Calibri"/>
        <w:color w:val="69BDEB"/>
        <w:sz w:val="18"/>
        <w:szCs w:val="18"/>
        <w:lang w:val="nl-NL"/>
      </w:rPr>
    </w:pPr>
    <w:r w:rsidRPr="00315A1D">
      <w:rPr>
        <w:rFonts w:cs="Calibri"/>
        <w:color w:val="69BDEB"/>
        <w:sz w:val="18"/>
        <w:szCs w:val="18"/>
        <w:lang w:val="nl-NL"/>
      </w:rPr>
      <w:tab/>
    </w:r>
    <w:r w:rsidR="008864B1" w:rsidRPr="00315A1D">
      <w:rPr>
        <w:rFonts w:cs="Calibri"/>
        <w:color w:val="69BDEB"/>
        <w:sz w:val="18"/>
        <w:szCs w:val="18"/>
        <w:lang w:val="nl-NL"/>
      </w:rPr>
      <w:t>WWW</w:t>
    </w:r>
    <w:r w:rsidRPr="00315A1D">
      <w:rPr>
        <w:rFonts w:cs="Calibri"/>
        <w:color w:val="69BDEB"/>
        <w:sz w:val="18"/>
        <w:szCs w:val="18"/>
        <w:lang w:val="nl-NL"/>
      </w:rPr>
      <w:t>.</w:t>
    </w:r>
    <w:r w:rsidR="008864B1" w:rsidRPr="00315A1D">
      <w:rPr>
        <w:rFonts w:cs="Calibri"/>
        <w:color w:val="69BDEB"/>
        <w:sz w:val="18"/>
        <w:szCs w:val="18"/>
        <w:lang w:val="nl-NL"/>
      </w:rPr>
      <w:t>MOLENLANDEN.NL</w:t>
    </w:r>
    <w:r w:rsidRPr="00315A1D">
      <w:rPr>
        <w:rFonts w:cs="Calibri"/>
        <w:color w:val="69BDEB"/>
        <w:sz w:val="18"/>
        <w:szCs w:val="18"/>
        <w:lang w:val="nl-NL"/>
      </w:rPr>
      <w:t xml:space="preserve"> </w:t>
    </w:r>
    <w:r w:rsidR="008864B1" w:rsidRPr="00315A1D">
      <w:rPr>
        <w:rFonts w:cs="Calibri"/>
        <w:color w:val="69BDEB"/>
        <w:sz w:val="18"/>
        <w:szCs w:val="18"/>
        <w:lang w:val="nl-NL"/>
      </w:rPr>
      <w:t>|</w:t>
    </w:r>
    <w:r w:rsidRPr="00315A1D">
      <w:rPr>
        <w:rFonts w:cs="Calibri"/>
        <w:color w:val="69BDEB"/>
        <w:sz w:val="18"/>
        <w:szCs w:val="18"/>
        <w:lang w:val="nl-NL"/>
      </w:rPr>
      <w:t xml:space="preserve"> </w:t>
    </w:r>
    <w:r w:rsidR="005354A6" w:rsidRPr="00315A1D">
      <w:rPr>
        <w:rFonts w:cs="Calibri"/>
        <w:color w:val="69BDEB"/>
        <w:sz w:val="18"/>
        <w:szCs w:val="18"/>
        <w:lang w:val="nl-NL"/>
      </w:rPr>
      <w:t>info@molenlanden.nl</w:t>
    </w:r>
    <w:r w:rsidR="008864B1" w:rsidRPr="00315A1D">
      <w:rPr>
        <w:rFonts w:cs="Calibri"/>
        <w:color w:val="69BDEB"/>
        <w:sz w:val="18"/>
        <w:szCs w:val="18"/>
        <w:lang w:val="nl-NL"/>
      </w:rPr>
      <w:t xml:space="preserve"> |</w:t>
    </w:r>
    <w:r w:rsidRPr="00315A1D">
      <w:rPr>
        <w:rFonts w:cs="Calibri"/>
        <w:color w:val="69BDEB"/>
        <w:sz w:val="18"/>
        <w:szCs w:val="18"/>
        <w:lang w:val="nl-NL"/>
      </w:rPr>
      <w:t xml:space="preserve"> 088 75 15 000</w:t>
    </w:r>
  </w:p>
  <w:p w14:paraId="0AA091DE" w14:textId="77777777" w:rsidR="00F91914" w:rsidRPr="00315A1D" w:rsidRDefault="00F91914">
    <w:pPr>
      <w:pStyle w:val="Footer"/>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4F51" w14:textId="77777777" w:rsidR="00154297" w:rsidRDefault="00154297" w:rsidP="008864B1">
    <w:pPr>
      <w:tabs>
        <w:tab w:val="left" w:pos="1418"/>
        <w:tab w:val="left" w:pos="8222"/>
        <w:tab w:val="left" w:pos="8505"/>
      </w:tabs>
      <w:rPr>
        <w:rFonts w:cs="Calibri"/>
        <w:color w:val="69BDEB"/>
      </w:rPr>
    </w:pPr>
  </w:p>
  <w:p w14:paraId="0CF7961E" w14:textId="77777777" w:rsidR="00154297" w:rsidRDefault="00154297" w:rsidP="008864B1">
    <w:pPr>
      <w:tabs>
        <w:tab w:val="left" w:pos="1418"/>
        <w:tab w:val="left" w:pos="8222"/>
        <w:tab w:val="left" w:pos="8505"/>
      </w:tabs>
      <w:rPr>
        <w:rFonts w:cs="Calibri"/>
        <w:color w:val="69BDEB"/>
      </w:rPr>
    </w:pPr>
  </w:p>
  <w:p w14:paraId="1146BF83" w14:textId="77777777" w:rsidR="008864B1" w:rsidRPr="00315A1D" w:rsidRDefault="00A47B86" w:rsidP="008864B1">
    <w:pPr>
      <w:tabs>
        <w:tab w:val="left" w:pos="1418"/>
        <w:tab w:val="left" w:pos="8222"/>
        <w:tab w:val="left" w:pos="8505"/>
      </w:tabs>
      <w:rPr>
        <w:rFonts w:cs="Calibri"/>
        <w:color w:val="69BDEB"/>
        <w:sz w:val="18"/>
        <w:szCs w:val="18"/>
        <w:lang w:val="nl-NL"/>
      </w:rPr>
    </w:pPr>
    <w:r w:rsidRPr="00A25F76">
      <w:rPr>
        <w:rFonts w:cs="Calibri"/>
        <w:color w:val="69BDEB"/>
      </w:rPr>
      <w:fldChar w:fldCharType="begin"/>
    </w:r>
    <w:r w:rsidRPr="00315A1D">
      <w:rPr>
        <w:rFonts w:cs="Calibri"/>
        <w:color w:val="69BDEB"/>
        <w:lang w:val="nl-NL"/>
      </w:rPr>
      <w:instrText xml:space="preserve"> PAGE   \* MERGEFORMAT </w:instrText>
    </w:r>
    <w:r w:rsidRPr="00A25F76">
      <w:rPr>
        <w:rFonts w:cs="Calibri"/>
        <w:color w:val="69BDEB"/>
      </w:rPr>
      <w:fldChar w:fldCharType="separate"/>
    </w:r>
    <w:r w:rsidRPr="00315A1D">
      <w:rPr>
        <w:rFonts w:cs="Calibri"/>
        <w:color w:val="69BDEB"/>
        <w:lang w:val="nl-NL"/>
      </w:rPr>
      <w:t>2</w:t>
    </w:r>
    <w:r w:rsidRPr="00A25F76">
      <w:rPr>
        <w:rFonts w:cs="Calibri"/>
        <w:color w:val="69BDEB"/>
      </w:rPr>
      <w:fldChar w:fldCharType="end"/>
    </w:r>
    <w:r w:rsidRPr="00315A1D">
      <w:rPr>
        <w:rFonts w:cs="Calibri"/>
        <w:color w:val="69BDEB"/>
        <w:sz w:val="18"/>
        <w:szCs w:val="18"/>
        <w:lang w:val="nl-NL"/>
      </w:rPr>
      <w:tab/>
    </w:r>
    <w:r w:rsidR="008864B1" w:rsidRPr="00315A1D">
      <w:rPr>
        <w:rFonts w:cs="Calibri"/>
        <w:color w:val="69BDEB"/>
        <w:sz w:val="18"/>
        <w:szCs w:val="18"/>
        <w:lang w:val="nl-NL"/>
      </w:rPr>
      <w:t>Gemeente Molenlanden | Postbus 5 | 2970 AA Bleskensgraaf</w:t>
    </w:r>
  </w:p>
  <w:p w14:paraId="622DCA6C" w14:textId="2BAE26D2" w:rsidR="008864B1" w:rsidRPr="00315A1D" w:rsidRDefault="008864B1" w:rsidP="00154297">
    <w:pPr>
      <w:tabs>
        <w:tab w:val="left" w:pos="615"/>
        <w:tab w:val="left" w:pos="1418"/>
        <w:tab w:val="left" w:pos="8505"/>
      </w:tabs>
      <w:rPr>
        <w:rFonts w:cs="Calibri"/>
        <w:color w:val="69BDEB"/>
        <w:sz w:val="18"/>
        <w:szCs w:val="18"/>
        <w:lang w:val="nl-NL"/>
      </w:rPr>
    </w:pPr>
    <w:r w:rsidRPr="00315A1D">
      <w:rPr>
        <w:rFonts w:cs="Calibri"/>
        <w:color w:val="69BDEB"/>
        <w:sz w:val="18"/>
        <w:szCs w:val="18"/>
        <w:lang w:val="nl-NL"/>
      </w:rPr>
      <w:tab/>
    </w:r>
    <w:r w:rsidR="00154297" w:rsidRPr="00315A1D">
      <w:rPr>
        <w:rFonts w:cs="Calibri"/>
        <w:color w:val="69BDEB"/>
        <w:sz w:val="18"/>
        <w:szCs w:val="18"/>
        <w:lang w:val="nl-NL"/>
      </w:rPr>
      <w:tab/>
    </w:r>
    <w:r w:rsidRPr="00315A1D">
      <w:rPr>
        <w:rFonts w:cs="Calibri"/>
        <w:color w:val="69BDEB"/>
        <w:sz w:val="18"/>
        <w:szCs w:val="18"/>
        <w:lang w:val="nl-NL"/>
      </w:rPr>
      <w:t>WWW.</w:t>
    </w:r>
    <w:r w:rsidRPr="00315A1D">
      <w:rPr>
        <w:rFonts w:cs="Calibri"/>
        <w:color w:val="69BDEB"/>
        <w:lang w:val="nl-NL"/>
      </w:rPr>
      <w:t xml:space="preserve">MOLENLANDEN.NL | </w:t>
    </w:r>
    <w:r w:rsidR="005354A6" w:rsidRPr="00315A1D">
      <w:rPr>
        <w:rFonts w:cs="Calibri"/>
        <w:color w:val="69BDEB"/>
        <w:lang w:val="nl-NL"/>
      </w:rPr>
      <w:t>info@molenlanden.nl</w:t>
    </w:r>
    <w:r w:rsidRPr="00315A1D">
      <w:rPr>
        <w:rFonts w:cs="Calibri"/>
        <w:color w:val="69BDEB"/>
        <w:lang w:val="nl-NL"/>
      </w:rPr>
      <w:t xml:space="preserve"> | 088</w:t>
    </w:r>
    <w:r w:rsidRPr="00315A1D">
      <w:rPr>
        <w:rFonts w:cs="Calibri"/>
        <w:color w:val="69BDEB"/>
        <w:sz w:val="18"/>
        <w:szCs w:val="18"/>
        <w:lang w:val="nl-NL"/>
      </w:rPr>
      <w:t xml:space="preserve"> 75 15 000</w:t>
    </w:r>
  </w:p>
  <w:p w14:paraId="11BB762A" w14:textId="77777777" w:rsidR="00F8738C" w:rsidRPr="00315A1D" w:rsidRDefault="00F8738C" w:rsidP="008864B1">
    <w:pPr>
      <w:tabs>
        <w:tab w:val="left" w:pos="1418"/>
        <w:tab w:val="left" w:pos="8222"/>
        <w:tab w:val="left" w:pos="8505"/>
      </w:tabs>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460E" w14:textId="77777777" w:rsidR="00FF5D9F" w:rsidRDefault="00FF5D9F">
      <w:r>
        <w:separator/>
      </w:r>
    </w:p>
  </w:footnote>
  <w:footnote w:type="continuationSeparator" w:id="0">
    <w:p w14:paraId="494BDECE" w14:textId="77777777" w:rsidR="00FF5D9F" w:rsidRDefault="00FF5D9F">
      <w:r>
        <w:continuationSeparator/>
      </w:r>
    </w:p>
  </w:footnote>
  <w:footnote w:type="continuationNotice" w:id="1">
    <w:p w14:paraId="2ABB6E68" w14:textId="77777777" w:rsidR="00FF5D9F" w:rsidRDefault="00FF5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07F7" w14:textId="77777777" w:rsidR="00F160FC" w:rsidRDefault="00F160FC" w:rsidP="007E7885">
    <w:pPr>
      <w:pStyle w:val="Header"/>
      <w:jc w:val="center"/>
      <w:rPr>
        <w:rStyle w:val="PageNumber"/>
      </w:rPr>
    </w:pPr>
  </w:p>
  <w:p w14:paraId="38727921" w14:textId="77777777" w:rsidR="00F160FC" w:rsidRDefault="00F160FC" w:rsidP="001E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C953" w14:textId="77777777" w:rsidR="00F160FC" w:rsidRDefault="00F160FC" w:rsidP="006C0ECD"/>
  <w:p w14:paraId="7EEA5FD9" w14:textId="77777777" w:rsidR="0071384E" w:rsidRPr="0071384E" w:rsidRDefault="0071384E" w:rsidP="006C0ECD">
    <w:pPr>
      <w:rPr>
        <w:lang w:val="nl-NL"/>
      </w:rPr>
    </w:pPr>
    <w:r>
      <w:rPr>
        <w:noProof/>
      </w:rPr>
      <w:drawing>
        <wp:anchor distT="0" distB="0" distL="114300" distR="114300" simplePos="0" relativeHeight="251658240" behindDoc="0" locked="0" layoutInCell="1" allowOverlap="1" wp14:anchorId="274488FC" wp14:editId="0B47E0D3">
          <wp:simplePos x="0" y="0"/>
          <wp:positionH relativeFrom="column">
            <wp:posOffset>2919173</wp:posOffset>
          </wp:positionH>
          <wp:positionV relativeFrom="paragraph">
            <wp:posOffset>-3809</wp:posOffset>
          </wp:positionV>
          <wp:extent cx="2638059" cy="7239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482" cy="7248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6BFADA" w14:textId="77777777" w:rsidR="0071384E" w:rsidRPr="002523B7" w:rsidRDefault="0071384E" w:rsidP="006C0ECD">
    <w:pPr>
      <w:rPr>
        <w:sz w:val="16"/>
        <w:szCs w:val="16"/>
        <w:lang w:val="nl-NL"/>
      </w:rPr>
    </w:pPr>
  </w:p>
  <w:p w14:paraId="498329C7" w14:textId="77777777" w:rsidR="0071384E" w:rsidRPr="00CF7D0B" w:rsidRDefault="0071384E" w:rsidP="006C0ECD">
    <w:pPr>
      <w:rPr>
        <w:sz w:val="16"/>
        <w:szCs w:val="16"/>
        <w:lang w:val="nl-NL"/>
      </w:rPr>
    </w:pPr>
  </w:p>
  <w:p w14:paraId="47E6940E" w14:textId="77777777" w:rsidR="0071384E" w:rsidRPr="0071384E" w:rsidRDefault="0071384E" w:rsidP="006C0ECD">
    <w:pPr>
      <w:rPr>
        <w:lang w:val="nl-NL"/>
      </w:rPr>
    </w:pPr>
  </w:p>
  <w:p w14:paraId="73CABD71" w14:textId="77777777" w:rsidR="0071384E" w:rsidRPr="0071384E" w:rsidRDefault="0071384E" w:rsidP="006C0ECD">
    <w:pPr>
      <w:rPr>
        <w:lang w:val="nl-NL"/>
      </w:rPr>
    </w:pPr>
  </w:p>
  <w:p w14:paraId="43D28885" w14:textId="77777777" w:rsidR="00DA3162" w:rsidRPr="0071384E" w:rsidRDefault="00DA3162" w:rsidP="006C0ECD">
    <w:pPr>
      <w:rPr>
        <w:lang w:val="nl-NL"/>
      </w:rPr>
    </w:pPr>
  </w:p>
  <w:tbl>
    <w:tblPr>
      <w:tblW w:w="4975" w:type="pct"/>
      <w:tblInd w:w="-34" w:type="dxa"/>
      <w:tblLayout w:type="fixed"/>
      <w:tblCellMar>
        <w:left w:w="0" w:type="dxa"/>
        <w:right w:w="0" w:type="dxa"/>
      </w:tblCellMar>
      <w:tblLook w:val="01E0" w:firstRow="1" w:lastRow="1" w:firstColumn="1" w:lastColumn="1" w:noHBand="0" w:noVBand="0"/>
    </w:tblPr>
    <w:tblGrid>
      <w:gridCol w:w="4571"/>
      <w:gridCol w:w="1560"/>
      <w:gridCol w:w="3719"/>
    </w:tblGrid>
    <w:tr w:rsidR="008557C7" w:rsidRPr="0079778F" w14:paraId="737C9C2D" w14:textId="77777777" w:rsidTr="00437F5E">
      <w:trPr>
        <w:trHeight w:val="408"/>
      </w:trPr>
      <w:tc>
        <w:tcPr>
          <w:tcW w:w="2320" w:type="pct"/>
          <w:shd w:val="clear" w:color="auto" w:fill="auto"/>
          <w:tcMar>
            <w:left w:w="0" w:type="dxa"/>
          </w:tcMar>
          <w:vAlign w:val="center"/>
        </w:tcPr>
        <w:p w14:paraId="7ECC2284" w14:textId="77777777" w:rsidR="00513625" w:rsidRPr="0071384E" w:rsidRDefault="00513625" w:rsidP="007A46C0">
          <w:pPr>
            <w:pStyle w:val="Header"/>
            <w:tabs>
              <w:tab w:val="clear" w:pos="4536"/>
              <w:tab w:val="clear" w:pos="9072"/>
            </w:tabs>
            <w:rPr>
              <w:lang w:val="nl-NL"/>
            </w:rPr>
          </w:pPr>
        </w:p>
      </w:tc>
      <w:tc>
        <w:tcPr>
          <w:tcW w:w="2680" w:type="pct"/>
          <w:gridSpan w:val="2"/>
          <w:vMerge w:val="restart"/>
          <w:shd w:val="clear" w:color="auto" w:fill="auto"/>
          <w:tcMar>
            <w:left w:w="0" w:type="dxa"/>
          </w:tcMar>
        </w:tcPr>
        <w:p w14:paraId="785517BD" w14:textId="77777777" w:rsidR="00513625" w:rsidRPr="0071384E" w:rsidRDefault="00513625" w:rsidP="00B95E1F">
          <w:pPr>
            <w:pStyle w:val="Header"/>
            <w:tabs>
              <w:tab w:val="clear" w:pos="4536"/>
              <w:tab w:val="clear" w:pos="9072"/>
            </w:tabs>
            <w:ind w:left="-108"/>
            <w:rPr>
              <w:color w:val="7790D7"/>
              <w:lang w:val="nl-NL"/>
            </w:rPr>
          </w:pPr>
        </w:p>
      </w:tc>
    </w:tr>
    <w:tr w:rsidR="008557C7" w:rsidRPr="00161E2A" w14:paraId="64875C6E" w14:textId="77777777" w:rsidTr="00437F5E">
      <w:trPr>
        <w:trHeight w:val="1076"/>
      </w:trPr>
      <w:tc>
        <w:tcPr>
          <w:tcW w:w="2320" w:type="pct"/>
          <w:shd w:val="clear" w:color="auto" w:fill="auto"/>
          <w:tcMar>
            <w:left w:w="0" w:type="dxa"/>
          </w:tcMar>
          <w:vAlign w:val="center"/>
        </w:tcPr>
        <w:p w14:paraId="6F117A24" w14:textId="3EE31C17" w:rsidR="00513625" w:rsidRPr="00A47B86" w:rsidRDefault="003801F4" w:rsidP="0022456E">
          <w:pPr>
            <w:rPr>
              <w:lang w:val="nl-NL"/>
            </w:rPr>
          </w:pPr>
          <w:r>
            <w:rPr>
              <w:lang w:val="nl-NL"/>
            </w:rPr>
            <w:t>Aan de i</w:t>
          </w:r>
          <w:r w:rsidR="006D372B">
            <w:rPr>
              <w:lang w:val="nl-NL"/>
            </w:rPr>
            <w:t>nwoners</w:t>
          </w:r>
          <w:r>
            <w:rPr>
              <w:lang w:val="nl-NL"/>
            </w:rPr>
            <w:t xml:space="preserve"> en ondernemers van</w:t>
          </w:r>
          <w:r w:rsidR="006D372B">
            <w:rPr>
              <w:lang w:val="nl-NL"/>
            </w:rPr>
            <w:t xml:space="preserve"> Waal</w:t>
          </w:r>
        </w:p>
        <w:p w14:paraId="0C87A2D4" w14:textId="77777777" w:rsidR="001B7418" w:rsidRPr="00A47B86" w:rsidRDefault="001B7418" w:rsidP="0022456E">
          <w:pPr>
            <w:rPr>
              <w:lang w:val="nl-NL"/>
            </w:rPr>
          </w:pPr>
        </w:p>
        <w:p w14:paraId="4A7E5A49" w14:textId="77777777" w:rsidR="005A554C" w:rsidRPr="00A47B86" w:rsidRDefault="00513625" w:rsidP="0022456E">
          <w:pPr>
            <w:rPr>
              <w:lang w:val="nl-NL"/>
            </w:rPr>
          </w:pPr>
          <w:r w:rsidRPr="00A47B86">
            <w:rPr>
              <w:lang w:val="nl-NL"/>
            </w:rPr>
            <w:t xml:space="preserve">  </w:t>
          </w:r>
        </w:p>
      </w:tc>
      <w:tc>
        <w:tcPr>
          <w:tcW w:w="2680" w:type="pct"/>
          <w:gridSpan w:val="2"/>
          <w:vMerge/>
          <w:shd w:val="clear" w:color="auto" w:fill="auto"/>
          <w:tcMar>
            <w:left w:w="0" w:type="dxa"/>
          </w:tcMar>
        </w:tcPr>
        <w:p w14:paraId="6C5A6FFE" w14:textId="77777777" w:rsidR="00513625" w:rsidRPr="00A47B86" w:rsidRDefault="00513625" w:rsidP="00B95E1F">
          <w:pPr>
            <w:pStyle w:val="Header"/>
            <w:tabs>
              <w:tab w:val="clear" w:pos="4536"/>
              <w:tab w:val="clear" w:pos="9072"/>
            </w:tabs>
            <w:ind w:left="-108"/>
            <w:rPr>
              <w:color w:val="7790D7"/>
              <w:lang w:val="nl-NL"/>
            </w:rPr>
          </w:pPr>
        </w:p>
      </w:tc>
    </w:tr>
    <w:tr w:rsidR="00C54944" w:rsidRPr="00161E2A" w14:paraId="005873D1" w14:textId="77777777" w:rsidTr="0079778F">
      <w:trPr>
        <w:trHeight w:val="678"/>
      </w:trPr>
      <w:tc>
        <w:tcPr>
          <w:tcW w:w="2320" w:type="pct"/>
          <w:shd w:val="clear" w:color="auto" w:fill="auto"/>
          <w:tcMar>
            <w:left w:w="0" w:type="dxa"/>
          </w:tcMar>
          <w:vAlign w:val="center"/>
        </w:tcPr>
        <w:p w14:paraId="37F1DD39" w14:textId="77777777" w:rsidR="00C54944" w:rsidRPr="00C54944" w:rsidRDefault="00C54944" w:rsidP="0022456E">
          <w:pPr>
            <w:rPr>
              <w:lang w:val="nl-NL"/>
            </w:rPr>
          </w:pPr>
        </w:p>
      </w:tc>
      <w:tc>
        <w:tcPr>
          <w:tcW w:w="2680" w:type="pct"/>
          <w:gridSpan w:val="2"/>
          <w:shd w:val="clear" w:color="auto" w:fill="auto"/>
          <w:tcMar>
            <w:left w:w="0" w:type="dxa"/>
          </w:tcMar>
        </w:tcPr>
        <w:p w14:paraId="54C0B7CF" w14:textId="77777777" w:rsidR="00C54944" w:rsidRPr="00A47B86" w:rsidRDefault="00C54944" w:rsidP="00B95E1F">
          <w:pPr>
            <w:pStyle w:val="Header"/>
            <w:tabs>
              <w:tab w:val="clear" w:pos="4536"/>
              <w:tab w:val="clear" w:pos="9072"/>
            </w:tabs>
            <w:ind w:left="-108"/>
            <w:rPr>
              <w:color w:val="7790D7"/>
              <w:lang w:val="nl-NL"/>
            </w:rPr>
          </w:pPr>
        </w:p>
      </w:tc>
    </w:tr>
    <w:tr w:rsidR="008557C7" w14:paraId="153924F8" w14:textId="77777777" w:rsidTr="0079778F">
      <w:trPr>
        <w:trHeight w:val="185"/>
      </w:trPr>
      <w:tc>
        <w:tcPr>
          <w:tcW w:w="2320" w:type="pct"/>
          <w:shd w:val="clear" w:color="auto" w:fill="auto"/>
          <w:tcMar>
            <w:left w:w="0" w:type="dxa"/>
          </w:tcMar>
        </w:tcPr>
        <w:p w14:paraId="5C5FD6D1" w14:textId="77777777" w:rsidR="00F160FC" w:rsidRPr="00A47B86" w:rsidRDefault="00F160FC" w:rsidP="00B95E1F">
          <w:pPr>
            <w:pStyle w:val="Header"/>
            <w:tabs>
              <w:tab w:val="clear" w:pos="4536"/>
              <w:tab w:val="clear" w:pos="9072"/>
            </w:tabs>
            <w:rPr>
              <w:b/>
              <w:lang w:val="nl-NL"/>
            </w:rPr>
          </w:pPr>
        </w:p>
      </w:tc>
      <w:tc>
        <w:tcPr>
          <w:tcW w:w="792" w:type="pct"/>
          <w:shd w:val="clear" w:color="auto" w:fill="auto"/>
          <w:tcMar>
            <w:left w:w="0" w:type="dxa"/>
          </w:tcMar>
        </w:tcPr>
        <w:p w14:paraId="63C0EB1D" w14:textId="77777777" w:rsidR="00F160FC" w:rsidRPr="00C057A4" w:rsidRDefault="00A47B86" w:rsidP="00B95E1F">
          <w:pPr>
            <w:pStyle w:val="Header"/>
            <w:tabs>
              <w:tab w:val="clear" w:pos="4536"/>
              <w:tab w:val="clear" w:pos="9072"/>
            </w:tabs>
            <w:rPr>
              <w:color w:val="006699"/>
              <w:sz w:val="18"/>
              <w:szCs w:val="18"/>
            </w:rPr>
          </w:pPr>
          <w:r w:rsidRPr="00C057A4">
            <w:rPr>
              <w:rFonts w:cs="Calibri"/>
              <w:color w:val="69BDEB"/>
              <w:sz w:val="18"/>
              <w:szCs w:val="18"/>
            </w:rPr>
            <w:t>Datum:</w:t>
          </w:r>
        </w:p>
      </w:tc>
      <w:tc>
        <w:tcPr>
          <w:tcW w:w="1888" w:type="pct"/>
          <w:shd w:val="clear" w:color="auto" w:fill="auto"/>
          <w:tcMar>
            <w:left w:w="0" w:type="dxa"/>
          </w:tcMar>
        </w:tcPr>
        <w:p w14:paraId="7B08A1EE" w14:textId="3BBC832B" w:rsidR="00F160FC" w:rsidRPr="001B0F20" w:rsidRDefault="00315A1D" w:rsidP="0022456E">
          <w:pPr>
            <w:rPr>
              <w:lang w:val="de-DE"/>
            </w:rPr>
          </w:pPr>
          <w:r>
            <w:rPr>
              <w:lang w:val="de-DE"/>
            </w:rPr>
            <w:t>8</w:t>
          </w:r>
          <w:r w:rsidR="00AD102D">
            <w:rPr>
              <w:lang w:val="de-DE"/>
            </w:rPr>
            <w:t xml:space="preserve"> </w:t>
          </w:r>
          <w:proofErr w:type="spellStart"/>
          <w:r w:rsidR="00AD102D">
            <w:rPr>
              <w:lang w:val="de-DE"/>
            </w:rPr>
            <w:t>februari</w:t>
          </w:r>
          <w:proofErr w:type="spellEnd"/>
          <w:r w:rsidR="00AD102D">
            <w:rPr>
              <w:lang w:val="de-DE"/>
            </w:rPr>
            <w:t xml:space="preserve"> </w:t>
          </w:r>
          <w:r w:rsidR="00A47B86">
            <w:rPr>
              <w:lang w:val="de-DE"/>
            </w:rPr>
            <w:t>2024</w:t>
          </w:r>
        </w:p>
      </w:tc>
    </w:tr>
    <w:tr w:rsidR="008557C7" w14:paraId="41E11D68" w14:textId="77777777" w:rsidTr="0079778F">
      <w:trPr>
        <w:trHeight w:val="217"/>
      </w:trPr>
      <w:tc>
        <w:tcPr>
          <w:tcW w:w="2320" w:type="pct"/>
          <w:shd w:val="clear" w:color="auto" w:fill="auto"/>
          <w:tcMar>
            <w:left w:w="0" w:type="dxa"/>
          </w:tcMar>
        </w:tcPr>
        <w:p w14:paraId="4C4BFB29" w14:textId="77777777" w:rsidR="00AD0E9F" w:rsidRPr="001B0F20" w:rsidRDefault="00AD0E9F" w:rsidP="00B95E1F">
          <w:pPr>
            <w:pStyle w:val="Header"/>
            <w:tabs>
              <w:tab w:val="clear" w:pos="4536"/>
              <w:tab w:val="clear" w:pos="9072"/>
            </w:tabs>
            <w:rPr>
              <w:b/>
            </w:rPr>
          </w:pPr>
        </w:p>
      </w:tc>
      <w:tc>
        <w:tcPr>
          <w:tcW w:w="792" w:type="pct"/>
          <w:shd w:val="clear" w:color="auto" w:fill="auto"/>
          <w:tcMar>
            <w:left w:w="0" w:type="dxa"/>
          </w:tcMar>
        </w:tcPr>
        <w:p w14:paraId="19EF2F29" w14:textId="77777777" w:rsidR="00AD0E9F" w:rsidRPr="00C057A4" w:rsidRDefault="00A47B86" w:rsidP="00B95E1F">
          <w:pPr>
            <w:pStyle w:val="Header"/>
            <w:tabs>
              <w:tab w:val="clear" w:pos="4536"/>
              <w:tab w:val="clear" w:pos="9072"/>
            </w:tabs>
            <w:rPr>
              <w:color w:val="006699"/>
              <w:sz w:val="18"/>
              <w:szCs w:val="18"/>
              <w:lang w:val="de-DE"/>
            </w:rPr>
          </w:pPr>
          <w:proofErr w:type="spellStart"/>
          <w:r w:rsidRPr="00C057A4">
            <w:rPr>
              <w:rFonts w:cs="Calibri"/>
              <w:color w:val="69BDEB"/>
              <w:sz w:val="18"/>
              <w:szCs w:val="18"/>
            </w:rPr>
            <w:t>Zaaknummer</w:t>
          </w:r>
          <w:proofErr w:type="spellEnd"/>
          <w:r w:rsidRPr="00C057A4">
            <w:rPr>
              <w:rFonts w:cs="Calibri"/>
              <w:color w:val="69BDEB"/>
              <w:sz w:val="18"/>
              <w:szCs w:val="18"/>
            </w:rPr>
            <w:t>:</w:t>
          </w:r>
        </w:p>
      </w:tc>
      <w:tc>
        <w:tcPr>
          <w:tcW w:w="1888" w:type="pct"/>
          <w:shd w:val="clear" w:color="auto" w:fill="auto"/>
          <w:tcMar>
            <w:left w:w="0" w:type="dxa"/>
          </w:tcMar>
        </w:tcPr>
        <w:p w14:paraId="07F0F484" w14:textId="3DBCD095" w:rsidR="00AD0E9F" w:rsidRPr="001B0F20" w:rsidRDefault="003801F4" w:rsidP="0022456E">
          <w:pPr>
            <w:rPr>
              <w:noProof/>
              <w:lang w:val="de-DE"/>
            </w:rPr>
          </w:pPr>
          <w:r>
            <w:rPr>
              <w:noProof/>
              <w:lang w:val="de-DE"/>
            </w:rPr>
            <w:t>1</w:t>
          </w:r>
          <w:r w:rsidR="00800B55">
            <w:rPr>
              <w:noProof/>
              <w:lang w:val="de-DE"/>
            </w:rPr>
            <w:t>20</w:t>
          </w:r>
          <w:r w:rsidR="00006BEC">
            <w:rPr>
              <w:noProof/>
              <w:lang w:val="de-DE"/>
            </w:rPr>
            <w:t>2717</w:t>
          </w:r>
        </w:p>
      </w:tc>
    </w:tr>
    <w:tr w:rsidR="008557C7" w14:paraId="3E934248" w14:textId="77777777" w:rsidTr="0079778F">
      <w:trPr>
        <w:trHeight w:val="249"/>
      </w:trPr>
      <w:tc>
        <w:tcPr>
          <w:tcW w:w="2320" w:type="pct"/>
          <w:shd w:val="clear" w:color="auto" w:fill="auto"/>
          <w:tcMar>
            <w:left w:w="0" w:type="dxa"/>
          </w:tcMar>
        </w:tcPr>
        <w:p w14:paraId="7431F41F" w14:textId="77777777" w:rsidR="00AD0E9F" w:rsidRPr="001B0F20" w:rsidRDefault="00AD0E9F" w:rsidP="00B95E1F">
          <w:pPr>
            <w:pStyle w:val="Header"/>
            <w:tabs>
              <w:tab w:val="clear" w:pos="4536"/>
              <w:tab w:val="clear" w:pos="9072"/>
            </w:tabs>
            <w:rPr>
              <w:b/>
            </w:rPr>
          </w:pPr>
        </w:p>
      </w:tc>
      <w:tc>
        <w:tcPr>
          <w:tcW w:w="792" w:type="pct"/>
          <w:shd w:val="clear" w:color="auto" w:fill="auto"/>
          <w:tcMar>
            <w:left w:w="0" w:type="dxa"/>
          </w:tcMar>
        </w:tcPr>
        <w:p w14:paraId="3B6F4532" w14:textId="77777777" w:rsidR="00AD0E9F" w:rsidRPr="00C057A4" w:rsidRDefault="00A47B86" w:rsidP="00B95E1F">
          <w:pPr>
            <w:pStyle w:val="Header"/>
            <w:tabs>
              <w:tab w:val="clear" w:pos="4536"/>
              <w:tab w:val="clear" w:pos="9072"/>
            </w:tabs>
            <w:rPr>
              <w:color w:val="006699"/>
              <w:sz w:val="18"/>
              <w:szCs w:val="18"/>
              <w:lang w:val="de-DE"/>
            </w:rPr>
          </w:pPr>
          <w:proofErr w:type="spellStart"/>
          <w:r w:rsidRPr="00C057A4">
            <w:rPr>
              <w:rFonts w:cs="Calibri"/>
              <w:color w:val="69BDEB"/>
              <w:sz w:val="18"/>
              <w:szCs w:val="18"/>
            </w:rPr>
            <w:t>Bijlagen</w:t>
          </w:r>
          <w:proofErr w:type="spellEnd"/>
          <w:r w:rsidRPr="00C057A4">
            <w:rPr>
              <w:rFonts w:cs="Calibri"/>
              <w:color w:val="69BDEB"/>
              <w:sz w:val="18"/>
              <w:szCs w:val="18"/>
            </w:rPr>
            <w:t>:</w:t>
          </w:r>
        </w:p>
      </w:tc>
      <w:tc>
        <w:tcPr>
          <w:tcW w:w="1888" w:type="pct"/>
          <w:shd w:val="clear" w:color="auto" w:fill="auto"/>
          <w:tcMar>
            <w:left w:w="0" w:type="dxa"/>
          </w:tcMar>
        </w:tcPr>
        <w:p w14:paraId="36BE536D" w14:textId="061DAD1D" w:rsidR="00AD0E9F" w:rsidRPr="001B0F20" w:rsidRDefault="005354A6" w:rsidP="0022456E">
          <w:pPr>
            <w:rPr>
              <w:color w:val="006699"/>
              <w:lang w:val="de-DE"/>
            </w:rPr>
          </w:pPr>
          <w:r>
            <w:rPr>
              <w:noProof/>
            </w:rPr>
            <w:t>2</w:t>
          </w:r>
        </w:p>
      </w:tc>
    </w:tr>
    <w:tr w:rsidR="008557C7" w:rsidRPr="00161E2A" w14:paraId="1C001427" w14:textId="77777777" w:rsidTr="0079778F">
      <w:trPr>
        <w:trHeight w:val="291"/>
      </w:trPr>
      <w:tc>
        <w:tcPr>
          <w:tcW w:w="2320" w:type="pct"/>
          <w:shd w:val="clear" w:color="auto" w:fill="auto"/>
          <w:tcMar>
            <w:left w:w="0" w:type="dxa"/>
          </w:tcMar>
        </w:tcPr>
        <w:p w14:paraId="043C2D7B" w14:textId="77777777" w:rsidR="009656C2" w:rsidRPr="00A47B86" w:rsidRDefault="009656C2" w:rsidP="00B95E1F">
          <w:pPr>
            <w:pStyle w:val="Header"/>
            <w:tabs>
              <w:tab w:val="clear" w:pos="4536"/>
              <w:tab w:val="clear" w:pos="9072"/>
            </w:tabs>
            <w:rPr>
              <w:b/>
              <w:lang w:val="nl-NL"/>
            </w:rPr>
          </w:pPr>
        </w:p>
      </w:tc>
      <w:tc>
        <w:tcPr>
          <w:tcW w:w="792" w:type="pct"/>
          <w:shd w:val="clear" w:color="auto" w:fill="auto"/>
          <w:tcMar>
            <w:left w:w="0" w:type="dxa"/>
          </w:tcMar>
        </w:tcPr>
        <w:p w14:paraId="13A98820" w14:textId="77777777" w:rsidR="009656C2" w:rsidRPr="00E63638" w:rsidRDefault="002A636D" w:rsidP="00B95E1F">
          <w:pPr>
            <w:pStyle w:val="Header"/>
            <w:tabs>
              <w:tab w:val="clear" w:pos="4536"/>
              <w:tab w:val="clear" w:pos="9072"/>
            </w:tabs>
            <w:rPr>
              <w:color w:val="006699"/>
              <w:sz w:val="18"/>
              <w:szCs w:val="18"/>
              <w:lang w:val="nl-NL"/>
            </w:rPr>
          </w:pPr>
          <w:proofErr w:type="spellStart"/>
          <w:r w:rsidRPr="002A636D">
            <w:rPr>
              <w:rFonts w:cs="Calibri"/>
              <w:color w:val="69BDEB"/>
              <w:sz w:val="18"/>
              <w:szCs w:val="18"/>
            </w:rPr>
            <w:t>Onderwerp</w:t>
          </w:r>
          <w:proofErr w:type="spellEnd"/>
          <w:r w:rsidRPr="002A636D">
            <w:rPr>
              <w:rFonts w:cs="Calibri"/>
              <w:color w:val="69BDEB"/>
              <w:sz w:val="18"/>
              <w:szCs w:val="18"/>
            </w:rPr>
            <w:t>:</w:t>
          </w:r>
        </w:p>
      </w:tc>
      <w:tc>
        <w:tcPr>
          <w:tcW w:w="1888" w:type="pct"/>
          <w:vMerge w:val="restart"/>
          <w:shd w:val="clear" w:color="auto" w:fill="auto"/>
          <w:tcMar>
            <w:left w:w="0" w:type="dxa"/>
          </w:tcMar>
        </w:tcPr>
        <w:p w14:paraId="69D7EF31" w14:textId="3848DEFE" w:rsidR="009656C2" w:rsidRPr="006D372B" w:rsidRDefault="003801F4" w:rsidP="0022456E">
          <w:pPr>
            <w:rPr>
              <w:noProof/>
              <w:lang w:val="nl-NL"/>
            </w:rPr>
          </w:pPr>
          <w:r>
            <w:rPr>
              <w:noProof/>
              <w:lang w:val="nl-NL"/>
            </w:rPr>
            <w:t>Vervolg opvanglocatie Oekraïners in Waal</w:t>
          </w:r>
        </w:p>
      </w:tc>
    </w:tr>
    <w:tr w:rsidR="008557C7" w:rsidRPr="00161E2A" w14:paraId="13AE4CC7" w14:textId="77777777" w:rsidTr="0079778F">
      <w:trPr>
        <w:trHeight w:hRule="exact" w:val="283"/>
      </w:trPr>
      <w:tc>
        <w:tcPr>
          <w:tcW w:w="3112" w:type="pct"/>
          <w:gridSpan w:val="2"/>
          <w:shd w:val="clear" w:color="auto" w:fill="auto"/>
          <w:tcMar>
            <w:left w:w="0" w:type="dxa"/>
          </w:tcMar>
        </w:tcPr>
        <w:p w14:paraId="4A11DE7B" w14:textId="77777777" w:rsidR="009656C2" w:rsidRPr="006D372B" w:rsidRDefault="009656C2" w:rsidP="00075778">
          <w:pPr>
            <w:pStyle w:val="Header"/>
            <w:tabs>
              <w:tab w:val="clear" w:pos="4536"/>
              <w:tab w:val="clear" w:pos="9072"/>
            </w:tabs>
            <w:rPr>
              <w:lang w:val="nl-NL"/>
            </w:rPr>
          </w:pPr>
        </w:p>
      </w:tc>
      <w:tc>
        <w:tcPr>
          <w:tcW w:w="1888" w:type="pct"/>
          <w:vMerge/>
          <w:shd w:val="clear" w:color="auto" w:fill="auto"/>
        </w:tcPr>
        <w:p w14:paraId="2A90E502" w14:textId="77777777" w:rsidR="009656C2" w:rsidRPr="006D372B" w:rsidRDefault="009656C2" w:rsidP="004245EB">
          <w:pPr>
            <w:pStyle w:val="Header"/>
            <w:tabs>
              <w:tab w:val="clear" w:pos="4536"/>
              <w:tab w:val="clear" w:pos="9072"/>
            </w:tabs>
            <w:rPr>
              <w:lang w:val="nl-NL"/>
            </w:rPr>
          </w:pPr>
        </w:p>
      </w:tc>
    </w:tr>
    <w:tr w:rsidR="008557C7" w:rsidRPr="00161E2A" w14:paraId="0A941C3D" w14:textId="77777777" w:rsidTr="0079778F">
      <w:trPr>
        <w:trHeight w:hRule="exact" w:val="417"/>
      </w:trPr>
      <w:tc>
        <w:tcPr>
          <w:tcW w:w="3112" w:type="pct"/>
          <w:gridSpan w:val="2"/>
          <w:shd w:val="clear" w:color="auto" w:fill="auto"/>
          <w:tcMar>
            <w:left w:w="0" w:type="dxa"/>
          </w:tcMar>
          <w:vAlign w:val="bottom"/>
        </w:tcPr>
        <w:p w14:paraId="20C439F9" w14:textId="24F2F189" w:rsidR="009656C2" w:rsidRPr="003801F4" w:rsidRDefault="00A47B86" w:rsidP="00341BFE">
          <w:pPr>
            <w:rPr>
              <w:lang w:val="nl-NL"/>
            </w:rPr>
          </w:pPr>
          <w:r w:rsidRPr="003801F4">
            <w:rPr>
              <w:lang w:val="nl-NL"/>
            </w:rPr>
            <w:t xml:space="preserve">Beste </w:t>
          </w:r>
          <w:r w:rsidR="003801F4" w:rsidRPr="003801F4">
            <w:rPr>
              <w:lang w:val="nl-NL"/>
            </w:rPr>
            <w:t>inwoner en/of ondernemer van Waal</w:t>
          </w:r>
          <w:r w:rsidR="003801F4">
            <w:rPr>
              <w:lang w:val="nl-NL"/>
            </w:rPr>
            <w:t>,</w:t>
          </w:r>
        </w:p>
      </w:tc>
      <w:tc>
        <w:tcPr>
          <w:tcW w:w="1888" w:type="pct"/>
          <w:shd w:val="clear" w:color="auto" w:fill="auto"/>
          <w:vAlign w:val="bottom"/>
        </w:tcPr>
        <w:p w14:paraId="22F0CA78" w14:textId="77777777" w:rsidR="009656C2" w:rsidRPr="003801F4" w:rsidRDefault="009656C2" w:rsidP="00341BFE">
          <w:pPr>
            <w:rPr>
              <w:lang w:val="nl-NL"/>
            </w:rPr>
          </w:pPr>
        </w:p>
      </w:tc>
    </w:tr>
  </w:tbl>
  <w:p w14:paraId="6F0BFDF0" w14:textId="77777777" w:rsidR="00F160FC" w:rsidRPr="003801F4" w:rsidRDefault="00F160FC" w:rsidP="00B44475">
    <w:pPr>
      <w:pStyle w:val="Header"/>
      <w:rPr>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2942D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F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961E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E6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4A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4F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6EF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A5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B65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2A8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07ABC"/>
    <w:multiLevelType w:val="hybridMultilevel"/>
    <w:tmpl w:val="9330261E"/>
    <w:lvl w:ilvl="0" w:tplc="05B404C6">
      <w:start w:val="19"/>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005EF"/>
    <w:multiLevelType w:val="multilevel"/>
    <w:tmpl w:val="1158A48E"/>
    <w:lvl w:ilvl="0">
      <w:start w:val="1"/>
      <w:numFmt w:val="none"/>
      <w:suff w:val="nothing"/>
      <w:lvlText w:val=""/>
      <w:lvlJc w:val="left"/>
      <w:pPr>
        <w:ind w:left="0" w:firstLine="0"/>
      </w:pPr>
      <w:rPr>
        <w:rFonts w:ascii="Arial Narrow" w:hAnsi="Arial Narrow" w:hint="default"/>
        <w:b/>
        <w:i w:val="0"/>
        <w:spacing w:val="-4"/>
        <w:sz w:val="28"/>
      </w:rPr>
    </w:lvl>
    <w:lvl w:ilvl="1">
      <w:start w:val="1"/>
      <w:numFmt w:val="none"/>
      <w:isLgl/>
      <w:suff w:val="nothing"/>
      <w:lvlText w:val=""/>
      <w:lvlJc w:val="left"/>
      <w:pPr>
        <w:ind w:left="0" w:firstLine="0"/>
      </w:pPr>
      <w:rPr>
        <w:rFonts w:ascii="Arial Narrow" w:hAnsi="Arial Narrow" w:hint="default"/>
        <w:b/>
        <w:i w:val="0"/>
        <w:spacing w:val="-4"/>
        <w:sz w:val="24"/>
      </w:rPr>
    </w:lvl>
    <w:lvl w:ilvl="2">
      <w:start w:val="1"/>
      <w:numFmt w:val="none"/>
      <w:suff w:val="nothing"/>
      <w:lvlText w:val=""/>
      <w:lvlJc w:val="left"/>
      <w:pPr>
        <w:ind w:left="0" w:firstLine="0"/>
      </w:pPr>
      <w:rPr>
        <w:rFonts w:ascii="Arial Narrow" w:hAnsi="Arial Narrow" w:hint="default"/>
        <w:b/>
        <w:i w:val="0"/>
        <w:spacing w:val="-4"/>
        <w:sz w:val="20"/>
      </w:rPr>
    </w:lvl>
    <w:lvl w:ilvl="3">
      <w:start w:val="1"/>
      <w:numFmt w:val="decimal"/>
      <w:pStyle w:val="Heading4"/>
      <w:lvlText w:val="%4."/>
      <w:lvlJc w:val="left"/>
      <w:pPr>
        <w:tabs>
          <w:tab w:val="num" w:pos="737"/>
        </w:tabs>
        <w:ind w:left="737" w:hanging="737"/>
      </w:pPr>
      <w:rPr>
        <w:rFonts w:ascii="Tahoma" w:hAnsi="Tahoma" w:hint="default"/>
        <w:b/>
        <w:i w:val="0"/>
        <w:spacing w:val="-4"/>
        <w:sz w:val="20"/>
      </w:rPr>
    </w:lvl>
    <w:lvl w:ilvl="4">
      <w:start w:val="1"/>
      <w:numFmt w:val="decimal"/>
      <w:pStyle w:val="Heading5"/>
      <w:lvlText w:val="%4.%5."/>
      <w:lvlJc w:val="left"/>
      <w:pPr>
        <w:tabs>
          <w:tab w:val="num" w:pos="737"/>
        </w:tabs>
        <w:ind w:left="737" w:hanging="737"/>
      </w:pPr>
      <w:rPr>
        <w:rFonts w:ascii="Tahoma" w:hAnsi="Tahoma" w:hint="default"/>
        <w:b/>
        <w:i w:val="0"/>
        <w:spacing w:val="-4"/>
        <w:sz w:val="18"/>
      </w:rPr>
    </w:lvl>
    <w:lvl w:ilvl="5">
      <w:start w:val="1"/>
      <w:numFmt w:val="decimal"/>
      <w:pStyle w:val="Heading6"/>
      <w:lvlText w:val="%4.%5.%6."/>
      <w:lvlJc w:val="left"/>
      <w:pPr>
        <w:tabs>
          <w:tab w:val="num" w:pos="737"/>
        </w:tabs>
        <w:ind w:left="737" w:hanging="737"/>
      </w:pPr>
      <w:rPr>
        <w:rFonts w:ascii="Tahoma" w:hAnsi="Tahoma" w:hint="default"/>
        <w:b/>
        <w:i w:val="0"/>
        <w:spacing w:val="-4"/>
        <w:sz w:val="18"/>
      </w:rPr>
    </w:lvl>
    <w:lvl w:ilvl="6">
      <w:start w:val="1"/>
      <w:numFmt w:val="decimal"/>
      <w:pStyle w:val="Heading7"/>
      <w:lvlText w:val="%4.%5.%6.%7."/>
      <w:lvlJc w:val="left"/>
      <w:pPr>
        <w:tabs>
          <w:tab w:val="num" w:pos="0"/>
        </w:tabs>
        <w:ind w:left="0" w:hanging="737"/>
      </w:pPr>
      <w:rPr>
        <w:rFonts w:ascii="Tahoma" w:hAnsi="Tahoma" w:hint="default"/>
        <w:b/>
        <w:i w:val="0"/>
        <w:spacing w:val="-4"/>
        <w:sz w:val="18"/>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431D7055"/>
    <w:multiLevelType w:val="hybridMultilevel"/>
    <w:tmpl w:val="6AFE015C"/>
    <w:lvl w:ilvl="0" w:tplc="16587D68">
      <w:start w:val="12"/>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4626061">
    <w:abstractNumId w:val="9"/>
  </w:num>
  <w:num w:numId="2" w16cid:durableId="295258920">
    <w:abstractNumId w:val="8"/>
  </w:num>
  <w:num w:numId="3" w16cid:durableId="416555046">
    <w:abstractNumId w:val="7"/>
  </w:num>
  <w:num w:numId="4" w16cid:durableId="237400182">
    <w:abstractNumId w:val="6"/>
  </w:num>
  <w:num w:numId="5" w16cid:durableId="581566920">
    <w:abstractNumId w:val="5"/>
  </w:num>
  <w:num w:numId="6" w16cid:durableId="280308700">
    <w:abstractNumId w:val="4"/>
  </w:num>
  <w:num w:numId="7" w16cid:durableId="918446182">
    <w:abstractNumId w:val="3"/>
  </w:num>
  <w:num w:numId="8" w16cid:durableId="986199891">
    <w:abstractNumId w:val="2"/>
  </w:num>
  <w:num w:numId="9" w16cid:durableId="799885597">
    <w:abstractNumId w:val="1"/>
  </w:num>
  <w:num w:numId="10" w16cid:durableId="2102679774">
    <w:abstractNumId w:val="0"/>
  </w:num>
  <w:num w:numId="11" w16cid:durableId="519005196">
    <w:abstractNumId w:val="11"/>
  </w:num>
  <w:num w:numId="12" w16cid:durableId="440346145">
    <w:abstractNumId w:val="10"/>
  </w:num>
  <w:num w:numId="13" w16cid:durableId="789668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B8"/>
    <w:rsid w:val="0000027E"/>
    <w:rsid w:val="00002EA7"/>
    <w:rsid w:val="00004BF0"/>
    <w:rsid w:val="00006056"/>
    <w:rsid w:val="00006BEC"/>
    <w:rsid w:val="0001255A"/>
    <w:rsid w:val="000128F2"/>
    <w:rsid w:val="00014B6D"/>
    <w:rsid w:val="0001624A"/>
    <w:rsid w:val="00022294"/>
    <w:rsid w:val="000227A6"/>
    <w:rsid w:val="00027548"/>
    <w:rsid w:val="00032240"/>
    <w:rsid w:val="00035E27"/>
    <w:rsid w:val="0003628E"/>
    <w:rsid w:val="000375A7"/>
    <w:rsid w:val="00040DD9"/>
    <w:rsid w:val="00041562"/>
    <w:rsid w:val="00041CA2"/>
    <w:rsid w:val="000429AB"/>
    <w:rsid w:val="000502A1"/>
    <w:rsid w:val="000528F7"/>
    <w:rsid w:val="00052C9F"/>
    <w:rsid w:val="00056ECF"/>
    <w:rsid w:val="000577BA"/>
    <w:rsid w:val="00057969"/>
    <w:rsid w:val="000602A7"/>
    <w:rsid w:val="00060E47"/>
    <w:rsid w:val="00060EE7"/>
    <w:rsid w:val="000642A7"/>
    <w:rsid w:val="00065B7B"/>
    <w:rsid w:val="00066417"/>
    <w:rsid w:val="0007065C"/>
    <w:rsid w:val="00070EDE"/>
    <w:rsid w:val="00072D43"/>
    <w:rsid w:val="00073519"/>
    <w:rsid w:val="00074352"/>
    <w:rsid w:val="0007492D"/>
    <w:rsid w:val="00074B32"/>
    <w:rsid w:val="00075778"/>
    <w:rsid w:val="0007587A"/>
    <w:rsid w:val="00077E2E"/>
    <w:rsid w:val="00080FCE"/>
    <w:rsid w:val="00083033"/>
    <w:rsid w:val="00086ADA"/>
    <w:rsid w:val="0008760A"/>
    <w:rsid w:val="00091F7D"/>
    <w:rsid w:val="00092AB2"/>
    <w:rsid w:val="00094B07"/>
    <w:rsid w:val="000970C2"/>
    <w:rsid w:val="000A0249"/>
    <w:rsid w:val="000A22BC"/>
    <w:rsid w:val="000A2E86"/>
    <w:rsid w:val="000A306A"/>
    <w:rsid w:val="000A3AA3"/>
    <w:rsid w:val="000A3C9C"/>
    <w:rsid w:val="000A5639"/>
    <w:rsid w:val="000A5CA5"/>
    <w:rsid w:val="000A7950"/>
    <w:rsid w:val="000B0E83"/>
    <w:rsid w:val="000B1885"/>
    <w:rsid w:val="000B1F07"/>
    <w:rsid w:val="000B682E"/>
    <w:rsid w:val="000B7D2A"/>
    <w:rsid w:val="000C009B"/>
    <w:rsid w:val="000C04EC"/>
    <w:rsid w:val="000C061F"/>
    <w:rsid w:val="000C219D"/>
    <w:rsid w:val="000C253F"/>
    <w:rsid w:val="000C28B1"/>
    <w:rsid w:val="000C35F5"/>
    <w:rsid w:val="000C3952"/>
    <w:rsid w:val="000C4D00"/>
    <w:rsid w:val="000C5E2A"/>
    <w:rsid w:val="000C7D71"/>
    <w:rsid w:val="000D0115"/>
    <w:rsid w:val="000D2940"/>
    <w:rsid w:val="000D35A6"/>
    <w:rsid w:val="000D3D2E"/>
    <w:rsid w:val="000D45C6"/>
    <w:rsid w:val="000E0B27"/>
    <w:rsid w:val="000E3D93"/>
    <w:rsid w:val="000E49CC"/>
    <w:rsid w:val="000E4AB8"/>
    <w:rsid w:val="000E7852"/>
    <w:rsid w:val="000E7CDE"/>
    <w:rsid w:val="000F1BEB"/>
    <w:rsid w:val="000F2AB0"/>
    <w:rsid w:val="000F333B"/>
    <w:rsid w:val="000F5A48"/>
    <w:rsid w:val="00101871"/>
    <w:rsid w:val="00102359"/>
    <w:rsid w:val="0010309E"/>
    <w:rsid w:val="001040F6"/>
    <w:rsid w:val="001047DD"/>
    <w:rsid w:val="00107845"/>
    <w:rsid w:val="0011293D"/>
    <w:rsid w:val="00114FF0"/>
    <w:rsid w:val="001172AB"/>
    <w:rsid w:val="00117B80"/>
    <w:rsid w:val="00117C9C"/>
    <w:rsid w:val="00120555"/>
    <w:rsid w:val="0012087D"/>
    <w:rsid w:val="00120A7C"/>
    <w:rsid w:val="00120A81"/>
    <w:rsid w:val="00124D84"/>
    <w:rsid w:val="0012729F"/>
    <w:rsid w:val="00131782"/>
    <w:rsid w:val="00132D58"/>
    <w:rsid w:val="00133E17"/>
    <w:rsid w:val="00134CB5"/>
    <w:rsid w:val="00135774"/>
    <w:rsid w:val="00136066"/>
    <w:rsid w:val="00137AC2"/>
    <w:rsid w:val="00142883"/>
    <w:rsid w:val="00142A6C"/>
    <w:rsid w:val="00146262"/>
    <w:rsid w:val="00146966"/>
    <w:rsid w:val="001469A7"/>
    <w:rsid w:val="001471AC"/>
    <w:rsid w:val="001478D2"/>
    <w:rsid w:val="001502DC"/>
    <w:rsid w:val="0015037F"/>
    <w:rsid w:val="00150D09"/>
    <w:rsid w:val="00150DA9"/>
    <w:rsid w:val="00150F1D"/>
    <w:rsid w:val="00152F30"/>
    <w:rsid w:val="00154297"/>
    <w:rsid w:val="0015526B"/>
    <w:rsid w:val="001557BD"/>
    <w:rsid w:val="0015599C"/>
    <w:rsid w:val="00155B03"/>
    <w:rsid w:val="001579B8"/>
    <w:rsid w:val="00160E16"/>
    <w:rsid w:val="00161E2A"/>
    <w:rsid w:val="00162EE6"/>
    <w:rsid w:val="00165266"/>
    <w:rsid w:val="00167094"/>
    <w:rsid w:val="00171F4F"/>
    <w:rsid w:val="00175778"/>
    <w:rsid w:val="00176D81"/>
    <w:rsid w:val="001773D8"/>
    <w:rsid w:val="0018124F"/>
    <w:rsid w:val="00182B43"/>
    <w:rsid w:val="00184A52"/>
    <w:rsid w:val="00185999"/>
    <w:rsid w:val="0018704D"/>
    <w:rsid w:val="00191881"/>
    <w:rsid w:val="001927CA"/>
    <w:rsid w:val="00193ADD"/>
    <w:rsid w:val="001945D8"/>
    <w:rsid w:val="00194DB0"/>
    <w:rsid w:val="00195A34"/>
    <w:rsid w:val="00195D63"/>
    <w:rsid w:val="001A00FA"/>
    <w:rsid w:val="001A076D"/>
    <w:rsid w:val="001A16EB"/>
    <w:rsid w:val="001A5BD9"/>
    <w:rsid w:val="001A7406"/>
    <w:rsid w:val="001B04E4"/>
    <w:rsid w:val="001B0F20"/>
    <w:rsid w:val="001B26D7"/>
    <w:rsid w:val="001B45F0"/>
    <w:rsid w:val="001B555B"/>
    <w:rsid w:val="001B7418"/>
    <w:rsid w:val="001C02EB"/>
    <w:rsid w:val="001C287A"/>
    <w:rsid w:val="001C70A6"/>
    <w:rsid w:val="001D09B6"/>
    <w:rsid w:val="001D0A80"/>
    <w:rsid w:val="001D2894"/>
    <w:rsid w:val="001D4234"/>
    <w:rsid w:val="001D4758"/>
    <w:rsid w:val="001D47CB"/>
    <w:rsid w:val="001D5D8F"/>
    <w:rsid w:val="001E151A"/>
    <w:rsid w:val="001E25F3"/>
    <w:rsid w:val="001E2F32"/>
    <w:rsid w:val="001E3DF5"/>
    <w:rsid w:val="001E45B7"/>
    <w:rsid w:val="001E5FB5"/>
    <w:rsid w:val="001E7E42"/>
    <w:rsid w:val="001F032C"/>
    <w:rsid w:val="001F0F87"/>
    <w:rsid w:val="001F2EF2"/>
    <w:rsid w:val="001F42D7"/>
    <w:rsid w:val="001F43B9"/>
    <w:rsid w:val="001F7C40"/>
    <w:rsid w:val="001F7D40"/>
    <w:rsid w:val="002007F2"/>
    <w:rsid w:val="00201847"/>
    <w:rsid w:val="0020234A"/>
    <w:rsid w:val="002027B7"/>
    <w:rsid w:val="002030AE"/>
    <w:rsid w:val="00203D07"/>
    <w:rsid w:val="00205849"/>
    <w:rsid w:val="00207EB1"/>
    <w:rsid w:val="0021163E"/>
    <w:rsid w:val="00212971"/>
    <w:rsid w:val="00212F0C"/>
    <w:rsid w:val="00221531"/>
    <w:rsid w:val="00222969"/>
    <w:rsid w:val="0022328A"/>
    <w:rsid w:val="0022456E"/>
    <w:rsid w:val="00225192"/>
    <w:rsid w:val="00227CC7"/>
    <w:rsid w:val="00227F0D"/>
    <w:rsid w:val="00232886"/>
    <w:rsid w:val="00234CB0"/>
    <w:rsid w:val="00234F7C"/>
    <w:rsid w:val="002363A7"/>
    <w:rsid w:val="00236AAD"/>
    <w:rsid w:val="00236EDA"/>
    <w:rsid w:val="0023788C"/>
    <w:rsid w:val="002407A9"/>
    <w:rsid w:val="0024090F"/>
    <w:rsid w:val="002411D7"/>
    <w:rsid w:val="00241403"/>
    <w:rsid w:val="002437F0"/>
    <w:rsid w:val="00243800"/>
    <w:rsid w:val="00243972"/>
    <w:rsid w:val="00243EC3"/>
    <w:rsid w:val="00244E43"/>
    <w:rsid w:val="00245DD8"/>
    <w:rsid w:val="00246EA7"/>
    <w:rsid w:val="002475A8"/>
    <w:rsid w:val="00250F31"/>
    <w:rsid w:val="00251477"/>
    <w:rsid w:val="00251AD3"/>
    <w:rsid w:val="00251DFF"/>
    <w:rsid w:val="00251EE7"/>
    <w:rsid w:val="00252037"/>
    <w:rsid w:val="002520B1"/>
    <w:rsid w:val="002523B7"/>
    <w:rsid w:val="002530D1"/>
    <w:rsid w:val="0025319B"/>
    <w:rsid w:val="00254005"/>
    <w:rsid w:val="00256903"/>
    <w:rsid w:val="002575F9"/>
    <w:rsid w:val="00260653"/>
    <w:rsid w:val="00261398"/>
    <w:rsid w:val="00262F07"/>
    <w:rsid w:val="00264122"/>
    <w:rsid w:val="0026491F"/>
    <w:rsid w:val="00265012"/>
    <w:rsid w:val="0026535D"/>
    <w:rsid w:val="0026688E"/>
    <w:rsid w:val="00271036"/>
    <w:rsid w:val="002712DA"/>
    <w:rsid w:val="00274E47"/>
    <w:rsid w:val="00276674"/>
    <w:rsid w:val="00277E2D"/>
    <w:rsid w:val="002810FA"/>
    <w:rsid w:val="002816A9"/>
    <w:rsid w:val="00282654"/>
    <w:rsid w:val="00283AF6"/>
    <w:rsid w:val="002905A1"/>
    <w:rsid w:val="00291EFA"/>
    <w:rsid w:val="0029283E"/>
    <w:rsid w:val="00293628"/>
    <w:rsid w:val="0029574F"/>
    <w:rsid w:val="00295A1C"/>
    <w:rsid w:val="00295F88"/>
    <w:rsid w:val="002975B7"/>
    <w:rsid w:val="00297F4A"/>
    <w:rsid w:val="002A0675"/>
    <w:rsid w:val="002A0F85"/>
    <w:rsid w:val="002A235A"/>
    <w:rsid w:val="002A262A"/>
    <w:rsid w:val="002A34A9"/>
    <w:rsid w:val="002A3D2E"/>
    <w:rsid w:val="002A3F82"/>
    <w:rsid w:val="002A592C"/>
    <w:rsid w:val="002A636D"/>
    <w:rsid w:val="002A6C07"/>
    <w:rsid w:val="002B0A50"/>
    <w:rsid w:val="002B1327"/>
    <w:rsid w:val="002B22EE"/>
    <w:rsid w:val="002B3349"/>
    <w:rsid w:val="002B4045"/>
    <w:rsid w:val="002B40E1"/>
    <w:rsid w:val="002B5125"/>
    <w:rsid w:val="002B790F"/>
    <w:rsid w:val="002C01B6"/>
    <w:rsid w:val="002C420E"/>
    <w:rsid w:val="002C4D07"/>
    <w:rsid w:val="002C4F38"/>
    <w:rsid w:val="002C6257"/>
    <w:rsid w:val="002D22A7"/>
    <w:rsid w:val="002D295B"/>
    <w:rsid w:val="002D2C4E"/>
    <w:rsid w:val="002D4866"/>
    <w:rsid w:val="002D521D"/>
    <w:rsid w:val="002D6F23"/>
    <w:rsid w:val="002E0C45"/>
    <w:rsid w:val="002E10C1"/>
    <w:rsid w:val="002E5012"/>
    <w:rsid w:val="002E5291"/>
    <w:rsid w:val="002E6155"/>
    <w:rsid w:val="002E664E"/>
    <w:rsid w:val="002E7DB1"/>
    <w:rsid w:val="002F05D9"/>
    <w:rsid w:val="002F0D78"/>
    <w:rsid w:val="002F0E4E"/>
    <w:rsid w:val="002F15FA"/>
    <w:rsid w:val="002F422D"/>
    <w:rsid w:val="003006FF"/>
    <w:rsid w:val="003027EF"/>
    <w:rsid w:val="00302D90"/>
    <w:rsid w:val="00306CCA"/>
    <w:rsid w:val="00306EE6"/>
    <w:rsid w:val="00310469"/>
    <w:rsid w:val="003131ED"/>
    <w:rsid w:val="003146B4"/>
    <w:rsid w:val="00314D10"/>
    <w:rsid w:val="00315199"/>
    <w:rsid w:val="0031519E"/>
    <w:rsid w:val="00315714"/>
    <w:rsid w:val="003158ED"/>
    <w:rsid w:val="003159EA"/>
    <w:rsid w:val="00315A1D"/>
    <w:rsid w:val="00317E2B"/>
    <w:rsid w:val="00320521"/>
    <w:rsid w:val="0032089B"/>
    <w:rsid w:val="00321BD5"/>
    <w:rsid w:val="003237EF"/>
    <w:rsid w:val="003240CA"/>
    <w:rsid w:val="0032462D"/>
    <w:rsid w:val="00330748"/>
    <w:rsid w:val="00332B93"/>
    <w:rsid w:val="00333D3C"/>
    <w:rsid w:val="0033451F"/>
    <w:rsid w:val="00334DA2"/>
    <w:rsid w:val="00336238"/>
    <w:rsid w:val="003379F7"/>
    <w:rsid w:val="00340EA1"/>
    <w:rsid w:val="00341BFE"/>
    <w:rsid w:val="00345C92"/>
    <w:rsid w:val="00347505"/>
    <w:rsid w:val="003510BE"/>
    <w:rsid w:val="00355822"/>
    <w:rsid w:val="00357D0A"/>
    <w:rsid w:val="00357E2F"/>
    <w:rsid w:val="0036100D"/>
    <w:rsid w:val="0037052B"/>
    <w:rsid w:val="003726ED"/>
    <w:rsid w:val="003735C3"/>
    <w:rsid w:val="00373AD8"/>
    <w:rsid w:val="00373E0A"/>
    <w:rsid w:val="00374B3D"/>
    <w:rsid w:val="00374EDD"/>
    <w:rsid w:val="0037509A"/>
    <w:rsid w:val="003756E4"/>
    <w:rsid w:val="0037591D"/>
    <w:rsid w:val="003801F4"/>
    <w:rsid w:val="003808B0"/>
    <w:rsid w:val="00381A60"/>
    <w:rsid w:val="00384989"/>
    <w:rsid w:val="00384D0B"/>
    <w:rsid w:val="00386247"/>
    <w:rsid w:val="00387104"/>
    <w:rsid w:val="003872ED"/>
    <w:rsid w:val="0039093A"/>
    <w:rsid w:val="00392760"/>
    <w:rsid w:val="00392FA6"/>
    <w:rsid w:val="00394771"/>
    <w:rsid w:val="00394AEF"/>
    <w:rsid w:val="00395B36"/>
    <w:rsid w:val="00395F2E"/>
    <w:rsid w:val="003A0D53"/>
    <w:rsid w:val="003A1E83"/>
    <w:rsid w:val="003A3420"/>
    <w:rsid w:val="003A43EE"/>
    <w:rsid w:val="003A5739"/>
    <w:rsid w:val="003B15C0"/>
    <w:rsid w:val="003B1F9E"/>
    <w:rsid w:val="003B21BE"/>
    <w:rsid w:val="003B2DA9"/>
    <w:rsid w:val="003B35E2"/>
    <w:rsid w:val="003B3748"/>
    <w:rsid w:val="003B5541"/>
    <w:rsid w:val="003B55C5"/>
    <w:rsid w:val="003B5E5B"/>
    <w:rsid w:val="003B66CA"/>
    <w:rsid w:val="003C37F5"/>
    <w:rsid w:val="003C5676"/>
    <w:rsid w:val="003D06C8"/>
    <w:rsid w:val="003D2FF1"/>
    <w:rsid w:val="003E41D8"/>
    <w:rsid w:val="003E4A31"/>
    <w:rsid w:val="003E4BF1"/>
    <w:rsid w:val="003E4C46"/>
    <w:rsid w:val="003E5446"/>
    <w:rsid w:val="003E5556"/>
    <w:rsid w:val="003E5B02"/>
    <w:rsid w:val="003F16A9"/>
    <w:rsid w:val="003F16E1"/>
    <w:rsid w:val="003F1E7B"/>
    <w:rsid w:val="003F2091"/>
    <w:rsid w:val="003F20F0"/>
    <w:rsid w:val="003F5213"/>
    <w:rsid w:val="003F6321"/>
    <w:rsid w:val="0040291E"/>
    <w:rsid w:val="00402A51"/>
    <w:rsid w:val="00402F8D"/>
    <w:rsid w:val="0040322A"/>
    <w:rsid w:val="0040332E"/>
    <w:rsid w:val="00404075"/>
    <w:rsid w:val="004051C1"/>
    <w:rsid w:val="00406948"/>
    <w:rsid w:val="00407D51"/>
    <w:rsid w:val="00410D3D"/>
    <w:rsid w:val="00411D49"/>
    <w:rsid w:val="00413F81"/>
    <w:rsid w:val="00414DDA"/>
    <w:rsid w:val="00415639"/>
    <w:rsid w:val="00415FC3"/>
    <w:rsid w:val="00420EDA"/>
    <w:rsid w:val="00423A7E"/>
    <w:rsid w:val="004245EB"/>
    <w:rsid w:val="00424623"/>
    <w:rsid w:val="00424EFC"/>
    <w:rsid w:val="0042511E"/>
    <w:rsid w:val="00425631"/>
    <w:rsid w:val="00425714"/>
    <w:rsid w:val="00427684"/>
    <w:rsid w:val="00431461"/>
    <w:rsid w:val="00432A82"/>
    <w:rsid w:val="0043339B"/>
    <w:rsid w:val="0043472F"/>
    <w:rsid w:val="00434F3A"/>
    <w:rsid w:val="00435C7F"/>
    <w:rsid w:val="00435D2D"/>
    <w:rsid w:val="004361AA"/>
    <w:rsid w:val="00437F5E"/>
    <w:rsid w:val="00441238"/>
    <w:rsid w:val="00444A4A"/>
    <w:rsid w:val="00444D45"/>
    <w:rsid w:val="00444DD1"/>
    <w:rsid w:val="00444EEC"/>
    <w:rsid w:val="00445000"/>
    <w:rsid w:val="00445180"/>
    <w:rsid w:val="00447197"/>
    <w:rsid w:val="0044774F"/>
    <w:rsid w:val="004516E0"/>
    <w:rsid w:val="00452A41"/>
    <w:rsid w:val="004555B6"/>
    <w:rsid w:val="00456417"/>
    <w:rsid w:val="004578B5"/>
    <w:rsid w:val="00457E95"/>
    <w:rsid w:val="004604F5"/>
    <w:rsid w:val="004645BA"/>
    <w:rsid w:val="0046640D"/>
    <w:rsid w:val="00466D91"/>
    <w:rsid w:val="0047174F"/>
    <w:rsid w:val="00471E96"/>
    <w:rsid w:val="0047343E"/>
    <w:rsid w:val="0047405B"/>
    <w:rsid w:val="00474F09"/>
    <w:rsid w:val="00477A78"/>
    <w:rsid w:val="00480B2D"/>
    <w:rsid w:val="00482C28"/>
    <w:rsid w:val="00484BEE"/>
    <w:rsid w:val="00486E27"/>
    <w:rsid w:val="00487A61"/>
    <w:rsid w:val="00491B5F"/>
    <w:rsid w:val="004923F2"/>
    <w:rsid w:val="00492853"/>
    <w:rsid w:val="004932A3"/>
    <w:rsid w:val="00494C6F"/>
    <w:rsid w:val="00495D86"/>
    <w:rsid w:val="00496C8B"/>
    <w:rsid w:val="00497FAE"/>
    <w:rsid w:val="004A1059"/>
    <w:rsid w:val="004A1B1B"/>
    <w:rsid w:val="004A3A66"/>
    <w:rsid w:val="004A5202"/>
    <w:rsid w:val="004A5D12"/>
    <w:rsid w:val="004A6535"/>
    <w:rsid w:val="004A735A"/>
    <w:rsid w:val="004A7EF3"/>
    <w:rsid w:val="004B45AE"/>
    <w:rsid w:val="004B4961"/>
    <w:rsid w:val="004B5D9E"/>
    <w:rsid w:val="004B5FA9"/>
    <w:rsid w:val="004C05B7"/>
    <w:rsid w:val="004C1BA2"/>
    <w:rsid w:val="004C396A"/>
    <w:rsid w:val="004C473D"/>
    <w:rsid w:val="004C66FF"/>
    <w:rsid w:val="004C7B27"/>
    <w:rsid w:val="004D2600"/>
    <w:rsid w:val="004D521A"/>
    <w:rsid w:val="004D5387"/>
    <w:rsid w:val="004D659D"/>
    <w:rsid w:val="004E26D0"/>
    <w:rsid w:val="004E3076"/>
    <w:rsid w:val="004E6CE9"/>
    <w:rsid w:val="004F0615"/>
    <w:rsid w:val="004F11F8"/>
    <w:rsid w:val="004F3C9F"/>
    <w:rsid w:val="004F3CED"/>
    <w:rsid w:val="004F638B"/>
    <w:rsid w:val="004F6968"/>
    <w:rsid w:val="004F6C7A"/>
    <w:rsid w:val="004F74B2"/>
    <w:rsid w:val="00501C9F"/>
    <w:rsid w:val="0050318D"/>
    <w:rsid w:val="00503313"/>
    <w:rsid w:val="0050359A"/>
    <w:rsid w:val="0050403C"/>
    <w:rsid w:val="00504B88"/>
    <w:rsid w:val="00513625"/>
    <w:rsid w:val="005146AB"/>
    <w:rsid w:val="0051735D"/>
    <w:rsid w:val="0051779A"/>
    <w:rsid w:val="00517AB9"/>
    <w:rsid w:val="005214A2"/>
    <w:rsid w:val="00523934"/>
    <w:rsid w:val="00523F3E"/>
    <w:rsid w:val="00526313"/>
    <w:rsid w:val="005276A3"/>
    <w:rsid w:val="00527747"/>
    <w:rsid w:val="00530487"/>
    <w:rsid w:val="00530740"/>
    <w:rsid w:val="00530B8C"/>
    <w:rsid w:val="00531B10"/>
    <w:rsid w:val="00532677"/>
    <w:rsid w:val="00532D59"/>
    <w:rsid w:val="00533F6C"/>
    <w:rsid w:val="005354A6"/>
    <w:rsid w:val="00535527"/>
    <w:rsid w:val="005367F3"/>
    <w:rsid w:val="005368A1"/>
    <w:rsid w:val="00540BA3"/>
    <w:rsid w:val="00542650"/>
    <w:rsid w:val="00543930"/>
    <w:rsid w:val="005466F9"/>
    <w:rsid w:val="005467DC"/>
    <w:rsid w:val="00547A53"/>
    <w:rsid w:val="00547C48"/>
    <w:rsid w:val="005531DA"/>
    <w:rsid w:val="00553D2B"/>
    <w:rsid w:val="00554CF9"/>
    <w:rsid w:val="00555284"/>
    <w:rsid w:val="00560E7A"/>
    <w:rsid w:val="00562378"/>
    <w:rsid w:val="00563C04"/>
    <w:rsid w:val="00563D50"/>
    <w:rsid w:val="00564391"/>
    <w:rsid w:val="00564CBD"/>
    <w:rsid w:val="005652D3"/>
    <w:rsid w:val="005655DE"/>
    <w:rsid w:val="00566AA8"/>
    <w:rsid w:val="00570820"/>
    <w:rsid w:val="00570F28"/>
    <w:rsid w:val="00572778"/>
    <w:rsid w:val="00573B73"/>
    <w:rsid w:val="0057518F"/>
    <w:rsid w:val="00575A23"/>
    <w:rsid w:val="00577BC8"/>
    <w:rsid w:val="00582511"/>
    <w:rsid w:val="00582FA0"/>
    <w:rsid w:val="00586A76"/>
    <w:rsid w:val="00587D4D"/>
    <w:rsid w:val="00590850"/>
    <w:rsid w:val="00590BBB"/>
    <w:rsid w:val="00591C5B"/>
    <w:rsid w:val="00592212"/>
    <w:rsid w:val="00592D00"/>
    <w:rsid w:val="00595194"/>
    <w:rsid w:val="00596CFF"/>
    <w:rsid w:val="00597298"/>
    <w:rsid w:val="00597493"/>
    <w:rsid w:val="005A1F90"/>
    <w:rsid w:val="005A32E7"/>
    <w:rsid w:val="005A554C"/>
    <w:rsid w:val="005B166E"/>
    <w:rsid w:val="005B29E5"/>
    <w:rsid w:val="005B4AB7"/>
    <w:rsid w:val="005B569E"/>
    <w:rsid w:val="005B5B41"/>
    <w:rsid w:val="005B7D59"/>
    <w:rsid w:val="005C2594"/>
    <w:rsid w:val="005C2C90"/>
    <w:rsid w:val="005C39C7"/>
    <w:rsid w:val="005C56E2"/>
    <w:rsid w:val="005C72EA"/>
    <w:rsid w:val="005D05FC"/>
    <w:rsid w:val="005D155D"/>
    <w:rsid w:val="005D2F38"/>
    <w:rsid w:val="005D6FB2"/>
    <w:rsid w:val="005D7106"/>
    <w:rsid w:val="005D730D"/>
    <w:rsid w:val="005D76CB"/>
    <w:rsid w:val="005E4728"/>
    <w:rsid w:val="005E6E14"/>
    <w:rsid w:val="005E731A"/>
    <w:rsid w:val="005F0155"/>
    <w:rsid w:val="005F44CA"/>
    <w:rsid w:val="005F4586"/>
    <w:rsid w:val="005F559B"/>
    <w:rsid w:val="005F6B14"/>
    <w:rsid w:val="005F7926"/>
    <w:rsid w:val="006002BA"/>
    <w:rsid w:val="00600D8A"/>
    <w:rsid w:val="006025B3"/>
    <w:rsid w:val="006053D0"/>
    <w:rsid w:val="006069CC"/>
    <w:rsid w:val="0061186C"/>
    <w:rsid w:val="00612F11"/>
    <w:rsid w:val="00613EA6"/>
    <w:rsid w:val="0061446B"/>
    <w:rsid w:val="00614488"/>
    <w:rsid w:val="006201C0"/>
    <w:rsid w:val="006209D8"/>
    <w:rsid w:val="0062193A"/>
    <w:rsid w:val="006239AE"/>
    <w:rsid w:val="006240F9"/>
    <w:rsid w:val="00624ED2"/>
    <w:rsid w:val="006307BE"/>
    <w:rsid w:val="006316C3"/>
    <w:rsid w:val="0063184D"/>
    <w:rsid w:val="00632072"/>
    <w:rsid w:val="00634303"/>
    <w:rsid w:val="00634AF9"/>
    <w:rsid w:val="006400DF"/>
    <w:rsid w:val="00641AFE"/>
    <w:rsid w:val="0064429F"/>
    <w:rsid w:val="00645AB5"/>
    <w:rsid w:val="00647C4C"/>
    <w:rsid w:val="0065114A"/>
    <w:rsid w:val="00651D84"/>
    <w:rsid w:val="006553E0"/>
    <w:rsid w:val="0065577B"/>
    <w:rsid w:val="00656131"/>
    <w:rsid w:val="006634F6"/>
    <w:rsid w:val="00664A00"/>
    <w:rsid w:val="006710A0"/>
    <w:rsid w:val="00673296"/>
    <w:rsid w:val="006739C4"/>
    <w:rsid w:val="00673C39"/>
    <w:rsid w:val="006762CC"/>
    <w:rsid w:val="006806E4"/>
    <w:rsid w:val="006824B6"/>
    <w:rsid w:val="00682AF3"/>
    <w:rsid w:val="00682C90"/>
    <w:rsid w:val="0068629F"/>
    <w:rsid w:val="00691FCF"/>
    <w:rsid w:val="00692011"/>
    <w:rsid w:val="006920FA"/>
    <w:rsid w:val="00692F3E"/>
    <w:rsid w:val="00693769"/>
    <w:rsid w:val="00697E65"/>
    <w:rsid w:val="006A0DF8"/>
    <w:rsid w:val="006A23BE"/>
    <w:rsid w:val="006A3837"/>
    <w:rsid w:val="006A5639"/>
    <w:rsid w:val="006A64BA"/>
    <w:rsid w:val="006A732D"/>
    <w:rsid w:val="006A7591"/>
    <w:rsid w:val="006A7F27"/>
    <w:rsid w:val="006B0FFE"/>
    <w:rsid w:val="006B19B7"/>
    <w:rsid w:val="006B352E"/>
    <w:rsid w:val="006B3D3F"/>
    <w:rsid w:val="006B4831"/>
    <w:rsid w:val="006B6A18"/>
    <w:rsid w:val="006B77DC"/>
    <w:rsid w:val="006C050D"/>
    <w:rsid w:val="006C05E1"/>
    <w:rsid w:val="006C0ECD"/>
    <w:rsid w:val="006C1DAA"/>
    <w:rsid w:val="006C28A6"/>
    <w:rsid w:val="006C39E1"/>
    <w:rsid w:val="006C3BEF"/>
    <w:rsid w:val="006C4531"/>
    <w:rsid w:val="006C6248"/>
    <w:rsid w:val="006C722B"/>
    <w:rsid w:val="006D0F3E"/>
    <w:rsid w:val="006D1093"/>
    <w:rsid w:val="006D1236"/>
    <w:rsid w:val="006D16DE"/>
    <w:rsid w:val="006D1FCB"/>
    <w:rsid w:val="006D372B"/>
    <w:rsid w:val="006D7FFE"/>
    <w:rsid w:val="006E06B8"/>
    <w:rsid w:val="006E1471"/>
    <w:rsid w:val="006E20F0"/>
    <w:rsid w:val="006E3C63"/>
    <w:rsid w:val="006E4DD1"/>
    <w:rsid w:val="006F23D6"/>
    <w:rsid w:val="006F30BD"/>
    <w:rsid w:val="006F3FF0"/>
    <w:rsid w:val="006F4F67"/>
    <w:rsid w:val="006F56D0"/>
    <w:rsid w:val="006F613A"/>
    <w:rsid w:val="00700018"/>
    <w:rsid w:val="007003F5"/>
    <w:rsid w:val="00701793"/>
    <w:rsid w:val="00703180"/>
    <w:rsid w:val="00705399"/>
    <w:rsid w:val="0071384E"/>
    <w:rsid w:val="007138F2"/>
    <w:rsid w:val="00714044"/>
    <w:rsid w:val="007150A1"/>
    <w:rsid w:val="00716F85"/>
    <w:rsid w:val="00721369"/>
    <w:rsid w:val="00723439"/>
    <w:rsid w:val="00723F9E"/>
    <w:rsid w:val="00726FD8"/>
    <w:rsid w:val="007336D6"/>
    <w:rsid w:val="007363E5"/>
    <w:rsid w:val="00736543"/>
    <w:rsid w:val="00737216"/>
    <w:rsid w:val="00737582"/>
    <w:rsid w:val="00737D92"/>
    <w:rsid w:val="00746D5F"/>
    <w:rsid w:val="00747047"/>
    <w:rsid w:val="00754B69"/>
    <w:rsid w:val="007555D8"/>
    <w:rsid w:val="00757B04"/>
    <w:rsid w:val="007611C4"/>
    <w:rsid w:val="007618C1"/>
    <w:rsid w:val="00764F8C"/>
    <w:rsid w:val="00765381"/>
    <w:rsid w:val="00770306"/>
    <w:rsid w:val="00771861"/>
    <w:rsid w:val="00771D3C"/>
    <w:rsid w:val="00772768"/>
    <w:rsid w:val="007736CF"/>
    <w:rsid w:val="007757B6"/>
    <w:rsid w:val="00775B2B"/>
    <w:rsid w:val="007776ED"/>
    <w:rsid w:val="007776FF"/>
    <w:rsid w:val="00782302"/>
    <w:rsid w:val="00783345"/>
    <w:rsid w:val="00790159"/>
    <w:rsid w:val="007906AC"/>
    <w:rsid w:val="007910BC"/>
    <w:rsid w:val="0079171D"/>
    <w:rsid w:val="00792793"/>
    <w:rsid w:val="00792C7A"/>
    <w:rsid w:val="0079368C"/>
    <w:rsid w:val="0079427D"/>
    <w:rsid w:val="0079460F"/>
    <w:rsid w:val="0079610D"/>
    <w:rsid w:val="0079625E"/>
    <w:rsid w:val="00796E7C"/>
    <w:rsid w:val="0079778F"/>
    <w:rsid w:val="007A10A5"/>
    <w:rsid w:val="007A1D46"/>
    <w:rsid w:val="007A3F1A"/>
    <w:rsid w:val="007A3F37"/>
    <w:rsid w:val="007A46C0"/>
    <w:rsid w:val="007A4FC4"/>
    <w:rsid w:val="007A5332"/>
    <w:rsid w:val="007A6626"/>
    <w:rsid w:val="007B01AB"/>
    <w:rsid w:val="007B104D"/>
    <w:rsid w:val="007B1B14"/>
    <w:rsid w:val="007B1C4F"/>
    <w:rsid w:val="007B5A27"/>
    <w:rsid w:val="007B6644"/>
    <w:rsid w:val="007C0848"/>
    <w:rsid w:val="007C0916"/>
    <w:rsid w:val="007C0AC0"/>
    <w:rsid w:val="007C27D8"/>
    <w:rsid w:val="007C27FA"/>
    <w:rsid w:val="007C34C8"/>
    <w:rsid w:val="007C4A55"/>
    <w:rsid w:val="007C4E8B"/>
    <w:rsid w:val="007C5726"/>
    <w:rsid w:val="007C5D30"/>
    <w:rsid w:val="007D3FBC"/>
    <w:rsid w:val="007D6D4F"/>
    <w:rsid w:val="007D7153"/>
    <w:rsid w:val="007D7BA2"/>
    <w:rsid w:val="007E2C3F"/>
    <w:rsid w:val="007E41DC"/>
    <w:rsid w:val="007E5540"/>
    <w:rsid w:val="007E6A25"/>
    <w:rsid w:val="007E6D84"/>
    <w:rsid w:val="007E7707"/>
    <w:rsid w:val="007E7885"/>
    <w:rsid w:val="007F0FCF"/>
    <w:rsid w:val="007F1EDE"/>
    <w:rsid w:val="007F2976"/>
    <w:rsid w:val="007F4BC2"/>
    <w:rsid w:val="007F72DE"/>
    <w:rsid w:val="00800B55"/>
    <w:rsid w:val="00800BAC"/>
    <w:rsid w:val="00801B0E"/>
    <w:rsid w:val="00803192"/>
    <w:rsid w:val="0080327C"/>
    <w:rsid w:val="00803F53"/>
    <w:rsid w:val="00805096"/>
    <w:rsid w:val="00805C3B"/>
    <w:rsid w:val="008101E4"/>
    <w:rsid w:val="00810798"/>
    <w:rsid w:val="00810B74"/>
    <w:rsid w:val="008123CD"/>
    <w:rsid w:val="00813493"/>
    <w:rsid w:val="008141D5"/>
    <w:rsid w:val="00815DB2"/>
    <w:rsid w:val="008168FB"/>
    <w:rsid w:val="00817048"/>
    <w:rsid w:val="0081798F"/>
    <w:rsid w:val="00823C4D"/>
    <w:rsid w:val="008246E6"/>
    <w:rsid w:val="00824822"/>
    <w:rsid w:val="00824923"/>
    <w:rsid w:val="00827775"/>
    <w:rsid w:val="00832B64"/>
    <w:rsid w:val="00832D3E"/>
    <w:rsid w:val="0083311D"/>
    <w:rsid w:val="00835529"/>
    <w:rsid w:val="008365DE"/>
    <w:rsid w:val="008376D5"/>
    <w:rsid w:val="00837D32"/>
    <w:rsid w:val="00840567"/>
    <w:rsid w:val="008413A5"/>
    <w:rsid w:val="00843291"/>
    <w:rsid w:val="008440E1"/>
    <w:rsid w:val="0084497D"/>
    <w:rsid w:val="00845113"/>
    <w:rsid w:val="0084717F"/>
    <w:rsid w:val="00847978"/>
    <w:rsid w:val="008510A1"/>
    <w:rsid w:val="00852F89"/>
    <w:rsid w:val="00853A7E"/>
    <w:rsid w:val="008557C7"/>
    <w:rsid w:val="0085652D"/>
    <w:rsid w:val="00856B8A"/>
    <w:rsid w:val="008603F4"/>
    <w:rsid w:val="00861164"/>
    <w:rsid w:val="008619F4"/>
    <w:rsid w:val="0086368F"/>
    <w:rsid w:val="00865BBE"/>
    <w:rsid w:val="00865F69"/>
    <w:rsid w:val="00866D50"/>
    <w:rsid w:val="00867C0C"/>
    <w:rsid w:val="00874F44"/>
    <w:rsid w:val="0087777C"/>
    <w:rsid w:val="00877A9E"/>
    <w:rsid w:val="00877DA3"/>
    <w:rsid w:val="00877DB7"/>
    <w:rsid w:val="00880EAD"/>
    <w:rsid w:val="008812CE"/>
    <w:rsid w:val="008823C7"/>
    <w:rsid w:val="008864B1"/>
    <w:rsid w:val="00886F70"/>
    <w:rsid w:val="00887D15"/>
    <w:rsid w:val="00887FBB"/>
    <w:rsid w:val="008913CA"/>
    <w:rsid w:val="00891C23"/>
    <w:rsid w:val="00893D14"/>
    <w:rsid w:val="00895452"/>
    <w:rsid w:val="00895621"/>
    <w:rsid w:val="0089643D"/>
    <w:rsid w:val="008A23E2"/>
    <w:rsid w:val="008A26B8"/>
    <w:rsid w:val="008A336B"/>
    <w:rsid w:val="008A350D"/>
    <w:rsid w:val="008A3C2A"/>
    <w:rsid w:val="008A774E"/>
    <w:rsid w:val="008A7861"/>
    <w:rsid w:val="008B1BCD"/>
    <w:rsid w:val="008C0ABA"/>
    <w:rsid w:val="008C551E"/>
    <w:rsid w:val="008C634A"/>
    <w:rsid w:val="008C7614"/>
    <w:rsid w:val="008D08F3"/>
    <w:rsid w:val="008D34CA"/>
    <w:rsid w:val="008D39C7"/>
    <w:rsid w:val="008D3C37"/>
    <w:rsid w:val="008D518D"/>
    <w:rsid w:val="008D7358"/>
    <w:rsid w:val="008E1972"/>
    <w:rsid w:val="008E1C46"/>
    <w:rsid w:val="008E1E44"/>
    <w:rsid w:val="008E5554"/>
    <w:rsid w:val="008E556C"/>
    <w:rsid w:val="008E6DC1"/>
    <w:rsid w:val="008F2B2F"/>
    <w:rsid w:val="008F37B9"/>
    <w:rsid w:val="00901A0A"/>
    <w:rsid w:val="00901D93"/>
    <w:rsid w:val="00902003"/>
    <w:rsid w:val="00902C95"/>
    <w:rsid w:val="0090438F"/>
    <w:rsid w:val="00904D82"/>
    <w:rsid w:val="00907CD1"/>
    <w:rsid w:val="00911195"/>
    <w:rsid w:val="00912413"/>
    <w:rsid w:val="00913646"/>
    <w:rsid w:val="009147EC"/>
    <w:rsid w:val="00916B5A"/>
    <w:rsid w:val="00922788"/>
    <w:rsid w:val="00923045"/>
    <w:rsid w:val="009253AB"/>
    <w:rsid w:val="00925D3F"/>
    <w:rsid w:val="00930E79"/>
    <w:rsid w:val="00932D60"/>
    <w:rsid w:val="00933DF2"/>
    <w:rsid w:val="009353DE"/>
    <w:rsid w:val="009357BC"/>
    <w:rsid w:val="00936F47"/>
    <w:rsid w:val="00940471"/>
    <w:rsid w:val="009409BB"/>
    <w:rsid w:val="00941EDE"/>
    <w:rsid w:val="009434B5"/>
    <w:rsid w:val="009438C5"/>
    <w:rsid w:val="00945236"/>
    <w:rsid w:val="00946BAC"/>
    <w:rsid w:val="00946D1F"/>
    <w:rsid w:val="00950832"/>
    <w:rsid w:val="0095201D"/>
    <w:rsid w:val="0095625D"/>
    <w:rsid w:val="00956842"/>
    <w:rsid w:val="00957901"/>
    <w:rsid w:val="00957BE7"/>
    <w:rsid w:val="00957D48"/>
    <w:rsid w:val="009602E4"/>
    <w:rsid w:val="00960811"/>
    <w:rsid w:val="00961339"/>
    <w:rsid w:val="009622CC"/>
    <w:rsid w:val="00963EA6"/>
    <w:rsid w:val="009656C2"/>
    <w:rsid w:val="00967364"/>
    <w:rsid w:val="00970192"/>
    <w:rsid w:val="00970D39"/>
    <w:rsid w:val="00971475"/>
    <w:rsid w:val="0097192A"/>
    <w:rsid w:val="00972745"/>
    <w:rsid w:val="00975DFD"/>
    <w:rsid w:val="009762A3"/>
    <w:rsid w:val="00976E9E"/>
    <w:rsid w:val="00977FD8"/>
    <w:rsid w:val="009833E8"/>
    <w:rsid w:val="00986974"/>
    <w:rsid w:val="009928A3"/>
    <w:rsid w:val="00993A44"/>
    <w:rsid w:val="009958C9"/>
    <w:rsid w:val="00995CF0"/>
    <w:rsid w:val="00996FA4"/>
    <w:rsid w:val="00997776"/>
    <w:rsid w:val="00997AEF"/>
    <w:rsid w:val="00997C86"/>
    <w:rsid w:val="009A0807"/>
    <w:rsid w:val="009A23D7"/>
    <w:rsid w:val="009A3A86"/>
    <w:rsid w:val="009A4A12"/>
    <w:rsid w:val="009A6C53"/>
    <w:rsid w:val="009B1B11"/>
    <w:rsid w:val="009B3B9B"/>
    <w:rsid w:val="009B3BCD"/>
    <w:rsid w:val="009B4354"/>
    <w:rsid w:val="009B47FD"/>
    <w:rsid w:val="009B5394"/>
    <w:rsid w:val="009B5436"/>
    <w:rsid w:val="009B6008"/>
    <w:rsid w:val="009C32B8"/>
    <w:rsid w:val="009C5147"/>
    <w:rsid w:val="009C530A"/>
    <w:rsid w:val="009C6163"/>
    <w:rsid w:val="009D3D1B"/>
    <w:rsid w:val="009E0E6B"/>
    <w:rsid w:val="009E1752"/>
    <w:rsid w:val="009E24BB"/>
    <w:rsid w:val="009E3F69"/>
    <w:rsid w:val="009E4E2F"/>
    <w:rsid w:val="009E707F"/>
    <w:rsid w:val="009E7478"/>
    <w:rsid w:val="009F135F"/>
    <w:rsid w:val="009F1773"/>
    <w:rsid w:val="009F36ED"/>
    <w:rsid w:val="009F3733"/>
    <w:rsid w:val="009F4386"/>
    <w:rsid w:val="009F55F6"/>
    <w:rsid w:val="00A02B4E"/>
    <w:rsid w:val="00A117A7"/>
    <w:rsid w:val="00A124A8"/>
    <w:rsid w:val="00A13626"/>
    <w:rsid w:val="00A13D2A"/>
    <w:rsid w:val="00A13F05"/>
    <w:rsid w:val="00A15598"/>
    <w:rsid w:val="00A16C24"/>
    <w:rsid w:val="00A2030F"/>
    <w:rsid w:val="00A20465"/>
    <w:rsid w:val="00A20716"/>
    <w:rsid w:val="00A22053"/>
    <w:rsid w:val="00A225DA"/>
    <w:rsid w:val="00A23049"/>
    <w:rsid w:val="00A24468"/>
    <w:rsid w:val="00A2503B"/>
    <w:rsid w:val="00A254A4"/>
    <w:rsid w:val="00A25F76"/>
    <w:rsid w:val="00A26171"/>
    <w:rsid w:val="00A26F9A"/>
    <w:rsid w:val="00A27485"/>
    <w:rsid w:val="00A27B03"/>
    <w:rsid w:val="00A30539"/>
    <w:rsid w:val="00A327D3"/>
    <w:rsid w:val="00A3425F"/>
    <w:rsid w:val="00A34E18"/>
    <w:rsid w:val="00A35ED2"/>
    <w:rsid w:val="00A40AA0"/>
    <w:rsid w:val="00A41D57"/>
    <w:rsid w:val="00A41EAF"/>
    <w:rsid w:val="00A428D0"/>
    <w:rsid w:val="00A45F5F"/>
    <w:rsid w:val="00A46667"/>
    <w:rsid w:val="00A46CC5"/>
    <w:rsid w:val="00A4743F"/>
    <w:rsid w:val="00A47B86"/>
    <w:rsid w:val="00A5210C"/>
    <w:rsid w:val="00A53A0D"/>
    <w:rsid w:val="00A54225"/>
    <w:rsid w:val="00A5445E"/>
    <w:rsid w:val="00A54E53"/>
    <w:rsid w:val="00A54EE0"/>
    <w:rsid w:val="00A5580C"/>
    <w:rsid w:val="00A57F62"/>
    <w:rsid w:val="00A603A0"/>
    <w:rsid w:val="00A60F31"/>
    <w:rsid w:val="00A61006"/>
    <w:rsid w:val="00A6171B"/>
    <w:rsid w:val="00A61B2E"/>
    <w:rsid w:val="00A637D1"/>
    <w:rsid w:val="00A64EA9"/>
    <w:rsid w:val="00A664A1"/>
    <w:rsid w:val="00A66903"/>
    <w:rsid w:val="00A6698A"/>
    <w:rsid w:val="00A7449D"/>
    <w:rsid w:val="00A74826"/>
    <w:rsid w:val="00A8609D"/>
    <w:rsid w:val="00A873B6"/>
    <w:rsid w:val="00A90AA6"/>
    <w:rsid w:val="00A90DDE"/>
    <w:rsid w:val="00A91761"/>
    <w:rsid w:val="00A921B0"/>
    <w:rsid w:val="00A93109"/>
    <w:rsid w:val="00A93AEE"/>
    <w:rsid w:val="00A93DF6"/>
    <w:rsid w:val="00A95675"/>
    <w:rsid w:val="00A964BF"/>
    <w:rsid w:val="00AA19AB"/>
    <w:rsid w:val="00AA453C"/>
    <w:rsid w:val="00AA6DF6"/>
    <w:rsid w:val="00AA7CF8"/>
    <w:rsid w:val="00AB2892"/>
    <w:rsid w:val="00AB30E1"/>
    <w:rsid w:val="00AB53CE"/>
    <w:rsid w:val="00AB61A8"/>
    <w:rsid w:val="00AB728C"/>
    <w:rsid w:val="00AC0DAC"/>
    <w:rsid w:val="00AC1665"/>
    <w:rsid w:val="00AC1D55"/>
    <w:rsid w:val="00AC20E8"/>
    <w:rsid w:val="00AC246F"/>
    <w:rsid w:val="00AC2CFE"/>
    <w:rsid w:val="00AC6D41"/>
    <w:rsid w:val="00AC7E66"/>
    <w:rsid w:val="00AD0E9F"/>
    <w:rsid w:val="00AD102D"/>
    <w:rsid w:val="00AD240A"/>
    <w:rsid w:val="00AD3DE8"/>
    <w:rsid w:val="00AD3FA8"/>
    <w:rsid w:val="00AD54E3"/>
    <w:rsid w:val="00AD553C"/>
    <w:rsid w:val="00AE12EB"/>
    <w:rsid w:val="00AE1FA8"/>
    <w:rsid w:val="00AE3EEE"/>
    <w:rsid w:val="00AE5664"/>
    <w:rsid w:val="00AE58C4"/>
    <w:rsid w:val="00AE5DDC"/>
    <w:rsid w:val="00AE76CC"/>
    <w:rsid w:val="00AF12CB"/>
    <w:rsid w:val="00AF1368"/>
    <w:rsid w:val="00AF1445"/>
    <w:rsid w:val="00AF1507"/>
    <w:rsid w:val="00AF6273"/>
    <w:rsid w:val="00AF6898"/>
    <w:rsid w:val="00B00874"/>
    <w:rsid w:val="00B02EE5"/>
    <w:rsid w:val="00B04217"/>
    <w:rsid w:val="00B07FE2"/>
    <w:rsid w:val="00B10B68"/>
    <w:rsid w:val="00B10CAC"/>
    <w:rsid w:val="00B11CF0"/>
    <w:rsid w:val="00B14783"/>
    <w:rsid w:val="00B14BF5"/>
    <w:rsid w:val="00B14C42"/>
    <w:rsid w:val="00B15363"/>
    <w:rsid w:val="00B1596B"/>
    <w:rsid w:val="00B23C03"/>
    <w:rsid w:val="00B25AEF"/>
    <w:rsid w:val="00B26685"/>
    <w:rsid w:val="00B27FB5"/>
    <w:rsid w:val="00B30534"/>
    <w:rsid w:val="00B305E7"/>
    <w:rsid w:val="00B3094A"/>
    <w:rsid w:val="00B33B6B"/>
    <w:rsid w:val="00B3463B"/>
    <w:rsid w:val="00B34BE0"/>
    <w:rsid w:val="00B3519E"/>
    <w:rsid w:val="00B377B0"/>
    <w:rsid w:val="00B37C2E"/>
    <w:rsid w:val="00B40030"/>
    <w:rsid w:val="00B407E0"/>
    <w:rsid w:val="00B40D0C"/>
    <w:rsid w:val="00B42BD7"/>
    <w:rsid w:val="00B44475"/>
    <w:rsid w:val="00B47087"/>
    <w:rsid w:val="00B52207"/>
    <w:rsid w:val="00B5631E"/>
    <w:rsid w:val="00B574A2"/>
    <w:rsid w:val="00B57A09"/>
    <w:rsid w:val="00B61058"/>
    <w:rsid w:val="00B61C2B"/>
    <w:rsid w:val="00B634E3"/>
    <w:rsid w:val="00B65D63"/>
    <w:rsid w:val="00B6610A"/>
    <w:rsid w:val="00B70CCA"/>
    <w:rsid w:val="00B72020"/>
    <w:rsid w:val="00B736B3"/>
    <w:rsid w:val="00B743A4"/>
    <w:rsid w:val="00B76A07"/>
    <w:rsid w:val="00B77FB9"/>
    <w:rsid w:val="00B8298F"/>
    <w:rsid w:val="00B82CF0"/>
    <w:rsid w:val="00B8325D"/>
    <w:rsid w:val="00B83764"/>
    <w:rsid w:val="00B83783"/>
    <w:rsid w:val="00B840AF"/>
    <w:rsid w:val="00B84D3E"/>
    <w:rsid w:val="00B875F3"/>
    <w:rsid w:val="00B907E6"/>
    <w:rsid w:val="00B90AEF"/>
    <w:rsid w:val="00B94D67"/>
    <w:rsid w:val="00B95628"/>
    <w:rsid w:val="00B95E1F"/>
    <w:rsid w:val="00B96509"/>
    <w:rsid w:val="00B969FB"/>
    <w:rsid w:val="00B97A18"/>
    <w:rsid w:val="00BA1438"/>
    <w:rsid w:val="00BA19D4"/>
    <w:rsid w:val="00BA2947"/>
    <w:rsid w:val="00BA2B8B"/>
    <w:rsid w:val="00BA4373"/>
    <w:rsid w:val="00BA4B0E"/>
    <w:rsid w:val="00BA4D73"/>
    <w:rsid w:val="00BB0E3D"/>
    <w:rsid w:val="00BB1BAE"/>
    <w:rsid w:val="00BB210C"/>
    <w:rsid w:val="00BB2CA2"/>
    <w:rsid w:val="00BB3445"/>
    <w:rsid w:val="00BB42D4"/>
    <w:rsid w:val="00BB61EE"/>
    <w:rsid w:val="00BB6A37"/>
    <w:rsid w:val="00BC08F9"/>
    <w:rsid w:val="00BC2FEB"/>
    <w:rsid w:val="00BC5E29"/>
    <w:rsid w:val="00BC6219"/>
    <w:rsid w:val="00BC6237"/>
    <w:rsid w:val="00BC6973"/>
    <w:rsid w:val="00BC6CAB"/>
    <w:rsid w:val="00BC77C7"/>
    <w:rsid w:val="00BD0D66"/>
    <w:rsid w:val="00BD0D79"/>
    <w:rsid w:val="00BD2A83"/>
    <w:rsid w:val="00BD4A91"/>
    <w:rsid w:val="00BD5C4C"/>
    <w:rsid w:val="00BD6738"/>
    <w:rsid w:val="00BD7827"/>
    <w:rsid w:val="00BD7E75"/>
    <w:rsid w:val="00BE1D09"/>
    <w:rsid w:val="00BE2EE2"/>
    <w:rsid w:val="00BF0B29"/>
    <w:rsid w:val="00BF25C9"/>
    <w:rsid w:val="00BF35F6"/>
    <w:rsid w:val="00BF5469"/>
    <w:rsid w:val="00BF6658"/>
    <w:rsid w:val="00BF6EF8"/>
    <w:rsid w:val="00BF786C"/>
    <w:rsid w:val="00C00578"/>
    <w:rsid w:val="00C012B4"/>
    <w:rsid w:val="00C01C21"/>
    <w:rsid w:val="00C01C3F"/>
    <w:rsid w:val="00C01DB4"/>
    <w:rsid w:val="00C0299F"/>
    <w:rsid w:val="00C057A4"/>
    <w:rsid w:val="00C1022A"/>
    <w:rsid w:val="00C12A7A"/>
    <w:rsid w:val="00C12C9A"/>
    <w:rsid w:val="00C149B1"/>
    <w:rsid w:val="00C17134"/>
    <w:rsid w:val="00C1715B"/>
    <w:rsid w:val="00C172EF"/>
    <w:rsid w:val="00C174FA"/>
    <w:rsid w:val="00C176A2"/>
    <w:rsid w:val="00C20181"/>
    <w:rsid w:val="00C22CEF"/>
    <w:rsid w:val="00C22D05"/>
    <w:rsid w:val="00C23547"/>
    <w:rsid w:val="00C23C17"/>
    <w:rsid w:val="00C26DD9"/>
    <w:rsid w:val="00C30BA1"/>
    <w:rsid w:val="00C31868"/>
    <w:rsid w:val="00C35413"/>
    <w:rsid w:val="00C414CF"/>
    <w:rsid w:val="00C41F5C"/>
    <w:rsid w:val="00C43FEF"/>
    <w:rsid w:val="00C44524"/>
    <w:rsid w:val="00C45721"/>
    <w:rsid w:val="00C4613B"/>
    <w:rsid w:val="00C47495"/>
    <w:rsid w:val="00C503FD"/>
    <w:rsid w:val="00C50484"/>
    <w:rsid w:val="00C506AC"/>
    <w:rsid w:val="00C51AB1"/>
    <w:rsid w:val="00C51FCF"/>
    <w:rsid w:val="00C52A07"/>
    <w:rsid w:val="00C52B41"/>
    <w:rsid w:val="00C54944"/>
    <w:rsid w:val="00C55F94"/>
    <w:rsid w:val="00C56248"/>
    <w:rsid w:val="00C56BEB"/>
    <w:rsid w:val="00C56D69"/>
    <w:rsid w:val="00C57F21"/>
    <w:rsid w:val="00C613EF"/>
    <w:rsid w:val="00C62881"/>
    <w:rsid w:val="00C64773"/>
    <w:rsid w:val="00C64D5F"/>
    <w:rsid w:val="00C65855"/>
    <w:rsid w:val="00C65CA4"/>
    <w:rsid w:val="00C65E9B"/>
    <w:rsid w:val="00C66F61"/>
    <w:rsid w:val="00C713BA"/>
    <w:rsid w:val="00C72676"/>
    <w:rsid w:val="00C72838"/>
    <w:rsid w:val="00C737E3"/>
    <w:rsid w:val="00C73EA2"/>
    <w:rsid w:val="00C74A61"/>
    <w:rsid w:val="00C74D76"/>
    <w:rsid w:val="00C7567C"/>
    <w:rsid w:val="00C768B1"/>
    <w:rsid w:val="00C829E3"/>
    <w:rsid w:val="00C87091"/>
    <w:rsid w:val="00C870F5"/>
    <w:rsid w:val="00C90FA6"/>
    <w:rsid w:val="00C91006"/>
    <w:rsid w:val="00C91D11"/>
    <w:rsid w:val="00C91F34"/>
    <w:rsid w:val="00C92950"/>
    <w:rsid w:val="00C92BE4"/>
    <w:rsid w:val="00C93608"/>
    <w:rsid w:val="00C93FBC"/>
    <w:rsid w:val="00C9489B"/>
    <w:rsid w:val="00C94BFD"/>
    <w:rsid w:val="00C9510A"/>
    <w:rsid w:val="00C959ED"/>
    <w:rsid w:val="00C967B5"/>
    <w:rsid w:val="00CA12DF"/>
    <w:rsid w:val="00CA1D5F"/>
    <w:rsid w:val="00CA3559"/>
    <w:rsid w:val="00CA5009"/>
    <w:rsid w:val="00CA52B4"/>
    <w:rsid w:val="00CA550A"/>
    <w:rsid w:val="00CA7AF9"/>
    <w:rsid w:val="00CB517F"/>
    <w:rsid w:val="00CB6092"/>
    <w:rsid w:val="00CC0B88"/>
    <w:rsid w:val="00CC1142"/>
    <w:rsid w:val="00CC1D45"/>
    <w:rsid w:val="00CC373F"/>
    <w:rsid w:val="00CC3EB7"/>
    <w:rsid w:val="00CC67A0"/>
    <w:rsid w:val="00CC6869"/>
    <w:rsid w:val="00CD7B49"/>
    <w:rsid w:val="00CE0669"/>
    <w:rsid w:val="00CE1101"/>
    <w:rsid w:val="00CE116B"/>
    <w:rsid w:val="00CE387E"/>
    <w:rsid w:val="00CE39DF"/>
    <w:rsid w:val="00CE5B4D"/>
    <w:rsid w:val="00CE69E2"/>
    <w:rsid w:val="00CE70C3"/>
    <w:rsid w:val="00CE77FF"/>
    <w:rsid w:val="00CF09CD"/>
    <w:rsid w:val="00CF26C2"/>
    <w:rsid w:val="00CF443B"/>
    <w:rsid w:val="00CF73CE"/>
    <w:rsid w:val="00CF75B5"/>
    <w:rsid w:val="00CF7D0B"/>
    <w:rsid w:val="00D03C6B"/>
    <w:rsid w:val="00D04845"/>
    <w:rsid w:val="00D05E03"/>
    <w:rsid w:val="00D06495"/>
    <w:rsid w:val="00D06C39"/>
    <w:rsid w:val="00D07379"/>
    <w:rsid w:val="00D07A55"/>
    <w:rsid w:val="00D128A8"/>
    <w:rsid w:val="00D12CF7"/>
    <w:rsid w:val="00D141BA"/>
    <w:rsid w:val="00D146EA"/>
    <w:rsid w:val="00D1470D"/>
    <w:rsid w:val="00D2093E"/>
    <w:rsid w:val="00D20FB1"/>
    <w:rsid w:val="00D21550"/>
    <w:rsid w:val="00D27938"/>
    <w:rsid w:val="00D31A79"/>
    <w:rsid w:val="00D31AD8"/>
    <w:rsid w:val="00D320B4"/>
    <w:rsid w:val="00D33ADC"/>
    <w:rsid w:val="00D34A51"/>
    <w:rsid w:val="00D34BDE"/>
    <w:rsid w:val="00D35D58"/>
    <w:rsid w:val="00D36BA3"/>
    <w:rsid w:val="00D40398"/>
    <w:rsid w:val="00D4088F"/>
    <w:rsid w:val="00D40D2C"/>
    <w:rsid w:val="00D44616"/>
    <w:rsid w:val="00D46542"/>
    <w:rsid w:val="00D53335"/>
    <w:rsid w:val="00D54AE6"/>
    <w:rsid w:val="00D5727E"/>
    <w:rsid w:val="00D61DD6"/>
    <w:rsid w:val="00D63A50"/>
    <w:rsid w:val="00D65133"/>
    <w:rsid w:val="00D658AC"/>
    <w:rsid w:val="00D65A3D"/>
    <w:rsid w:val="00D675FE"/>
    <w:rsid w:val="00D67FBE"/>
    <w:rsid w:val="00D70396"/>
    <w:rsid w:val="00D7098D"/>
    <w:rsid w:val="00D7276B"/>
    <w:rsid w:val="00D75CFC"/>
    <w:rsid w:val="00D840FD"/>
    <w:rsid w:val="00D84C70"/>
    <w:rsid w:val="00D85471"/>
    <w:rsid w:val="00D87F73"/>
    <w:rsid w:val="00D9008D"/>
    <w:rsid w:val="00D90C40"/>
    <w:rsid w:val="00D926DD"/>
    <w:rsid w:val="00D9749F"/>
    <w:rsid w:val="00DA0048"/>
    <w:rsid w:val="00DA2100"/>
    <w:rsid w:val="00DA3162"/>
    <w:rsid w:val="00DA37FA"/>
    <w:rsid w:val="00DA5200"/>
    <w:rsid w:val="00DA522F"/>
    <w:rsid w:val="00DA5A9D"/>
    <w:rsid w:val="00DA6200"/>
    <w:rsid w:val="00DA6E1A"/>
    <w:rsid w:val="00DB08C3"/>
    <w:rsid w:val="00DB0FAE"/>
    <w:rsid w:val="00DB5118"/>
    <w:rsid w:val="00DB5CE7"/>
    <w:rsid w:val="00DC00F4"/>
    <w:rsid w:val="00DC0BD4"/>
    <w:rsid w:val="00DC232B"/>
    <w:rsid w:val="00DC3E93"/>
    <w:rsid w:val="00DC43F1"/>
    <w:rsid w:val="00DC456B"/>
    <w:rsid w:val="00DD0E05"/>
    <w:rsid w:val="00DD15B6"/>
    <w:rsid w:val="00DD3012"/>
    <w:rsid w:val="00DD3FA9"/>
    <w:rsid w:val="00DD433B"/>
    <w:rsid w:val="00DE3A65"/>
    <w:rsid w:val="00DE4013"/>
    <w:rsid w:val="00DE5624"/>
    <w:rsid w:val="00DF05C7"/>
    <w:rsid w:val="00DF14F6"/>
    <w:rsid w:val="00DF2E12"/>
    <w:rsid w:val="00DF46F7"/>
    <w:rsid w:val="00DF4BAD"/>
    <w:rsid w:val="00DF6003"/>
    <w:rsid w:val="00DF69A9"/>
    <w:rsid w:val="00DF7488"/>
    <w:rsid w:val="00DF7A86"/>
    <w:rsid w:val="00E00C3A"/>
    <w:rsid w:val="00E02C72"/>
    <w:rsid w:val="00E055E1"/>
    <w:rsid w:val="00E0679F"/>
    <w:rsid w:val="00E06BAB"/>
    <w:rsid w:val="00E06D9E"/>
    <w:rsid w:val="00E11CD8"/>
    <w:rsid w:val="00E12A52"/>
    <w:rsid w:val="00E134B8"/>
    <w:rsid w:val="00E13FFE"/>
    <w:rsid w:val="00E16833"/>
    <w:rsid w:val="00E16950"/>
    <w:rsid w:val="00E1710B"/>
    <w:rsid w:val="00E21F0C"/>
    <w:rsid w:val="00E24B37"/>
    <w:rsid w:val="00E24F65"/>
    <w:rsid w:val="00E25118"/>
    <w:rsid w:val="00E2556D"/>
    <w:rsid w:val="00E273F2"/>
    <w:rsid w:val="00E30AFF"/>
    <w:rsid w:val="00E34C8C"/>
    <w:rsid w:val="00E35AA4"/>
    <w:rsid w:val="00E35CA8"/>
    <w:rsid w:val="00E37A98"/>
    <w:rsid w:val="00E4126D"/>
    <w:rsid w:val="00E419C3"/>
    <w:rsid w:val="00E41F28"/>
    <w:rsid w:val="00E42CEE"/>
    <w:rsid w:val="00E431C6"/>
    <w:rsid w:val="00E432E0"/>
    <w:rsid w:val="00E43843"/>
    <w:rsid w:val="00E45742"/>
    <w:rsid w:val="00E46C70"/>
    <w:rsid w:val="00E47035"/>
    <w:rsid w:val="00E543E3"/>
    <w:rsid w:val="00E546B4"/>
    <w:rsid w:val="00E54ADD"/>
    <w:rsid w:val="00E555D8"/>
    <w:rsid w:val="00E57BE1"/>
    <w:rsid w:val="00E62323"/>
    <w:rsid w:val="00E62B50"/>
    <w:rsid w:val="00E63638"/>
    <w:rsid w:val="00E644E2"/>
    <w:rsid w:val="00E6684E"/>
    <w:rsid w:val="00E67252"/>
    <w:rsid w:val="00E7073A"/>
    <w:rsid w:val="00E70A60"/>
    <w:rsid w:val="00E714B5"/>
    <w:rsid w:val="00E71618"/>
    <w:rsid w:val="00E72ADA"/>
    <w:rsid w:val="00E76C7F"/>
    <w:rsid w:val="00E8053B"/>
    <w:rsid w:val="00E829B9"/>
    <w:rsid w:val="00E8612F"/>
    <w:rsid w:val="00E8706F"/>
    <w:rsid w:val="00E87B89"/>
    <w:rsid w:val="00E91540"/>
    <w:rsid w:val="00E93C6A"/>
    <w:rsid w:val="00E93E6B"/>
    <w:rsid w:val="00E940E9"/>
    <w:rsid w:val="00E94FE8"/>
    <w:rsid w:val="00E959D5"/>
    <w:rsid w:val="00E969E7"/>
    <w:rsid w:val="00E97CBC"/>
    <w:rsid w:val="00EA12EE"/>
    <w:rsid w:val="00EA1AE6"/>
    <w:rsid w:val="00EA2DFC"/>
    <w:rsid w:val="00EA305F"/>
    <w:rsid w:val="00EA5CE7"/>
    <w:rsid w:val="00EB052C"/>
    <w:rsid w:val="00EB57D4"/>
    <w:rsid w:val="00EB719D"/>
    <w:rsid w:val="00EC01E0"/>
    <w:rsid w:val="00EC1678"/>
    <w:rsid w:val="00EC69A8"/>
    <w:rsid w:val="00EC743F"/>
    <w:rsid w:val="00EC7585"/>
    <w:rsid w:val="00EC7A74"/>
    <w:rsid w:val="00ED090B"/>
    <w:rsid w:val="00ED14FC"/>
    <w:rsid w:val="00ED2196"/>
    <w:rsid w:val="00ED2653"/>
    <w:rsid w:val="00ED6D09"/>
    <w:rsid w:val="00ED73B6"/>
    <w:rsid w:val="00EE2A3F"/>
    <w:rsid w:val="00EE359D"/>
    <w:rsid w:val="00EE3FE6"/>
    <w:rsid w:val="00EE4A0C"/>
    <w:rsid w:val="00EE4DCF"/>
    <w:rsid w:val="00EE58F1"/>
    <w:rsid w:val="00EF02DB"/>
    <w:rsid w:val="00EF1817"/>
    <w:rsid w:val="00EF1F06"/>
    <w:rsid w:val="00EF53B0"/>
    <w:rsid w:val="00EF5821"/>
    <w:rsid w:val="00EF62B7"/>
    <w:rsid w:val="00F00538"/>
    <w:rsid w:val="00F00546"/>
    <w:rsid w:val="00F029B0"/>
    <w:rsid w:val="00F02C75"/>
    <w:rsid w:val="00F03308"/>
    <w:rsid w:val="00F06AFD"/>
    <w:rsid w:val="00F06F31"/>
    <w:rsid w:val="00F07B00"/>
    <w:rsid w:val="00F10FDE"/>
    <w:rsid w:val="00F13196"/>
    <w:rsid w:val="00F160FC"/>
    <w:rsid w:val="00F1638E"/>
    <w:rsid w:val="00F16E72"/>
    <w:rsid w:val="00F21694"/>
    <w:rsid w:val="00F2208E"/>
    <w:rsid w:val="00F22819"/>
    <w:rsid w:val="00F23613"/>
    <w:rsid w:val="00F25368"/>
    <w:rsid w:val="00F2683C"/>
    <w:rsid w:val="00F26FD8"/>
    <w:rsid w:val="00F27A5F"/>
    <w:rsid w:val="00F31B50"/>
    <w:rsid w:val="00F328DA"/>
    <w:rsid w:val="00F34065"/>
    <w:rsid w:val="00F344D3"/>
    <w:rsid w:val="00F37C80"/>
    <w:rsid w:val="00F4348B"/>
    <w:rsid w:val="00F4701E"/>
    <w:rsid w:val="00F47709"/>
    <w:rsid w:val="00F47CAE"/>
    <w:rsid w:val="00F47EFD"/>
    <w:rsid w:val="00F5069F"/>
    <w:rsid w:val="00F51D11"/>
    <w:rsid w:val="00F530A3"/>
    <w:rsid w:val="00F53FA8"/>
    <w:rsid w:val="00F55135"/>
    <w:rsid w:val="00F573CA"/>
    <w:rsid w:val="00F62EE4"/>
    <w:rsid w:val="00F65ED4"/>
    <w:rsid w:val="00F662A4"/>
    <w:rsid w:val="00F67140"/>
    <w:rsid w:val="00F7244C"/>
    <w:rsid w:val="00F72CFE"/>
    <w:rsid w:val="00F7480D"/>
    <w:rsid w:val="00F762AA"/>
    <w:rsid w:val="00F773B6"/>
    <w:rsid w:val="00F8071B"/>
    <w:rsid w:val="00F86721"/>
    <w:rsid w:val="00F86C64"/>
    <w:rsid w:val="00F86CBE"/>
    <w:rsid w:val="00F8738C"/>
    <w:rsid w:val="00F87A2C"/>
    <w:rsid w:val="00F91914"/>
    <w:rsid w:val="00F925A9"/>
    <w:rsid w:val="00F92E25"/>
    <w:rsid w:val="00F92F4E"/>
    <w:rsid w:val="00F965FD"/>
    <w:rsid w:val="00F96EE5"/>
    <w:rsid w:val="00FA1EE3"/>
    <w:rsid w:val="00FA53F6"/>
    <w:rsid w:val="00FA59E2"/>
    <w:rsid w:val="00FA607D"/>
    <w:rsid w:val="00FB0D9D"/>
    <w:rsid w:val="00FB2B5A"/>
    <w:rsid w:val="00FB3560"/>
    <w:rsid w:val="00FB3DF3"/>
    <w:rsid w:val="00FB3F9D"/>
    <w:rsid w:val="00FB587F"/>
    <w:rsid w:val="00FB6D52"/>
    <w:rsid w:val="00FC0D34"/>
    <w:rsid w:val="00FC0DCF"/>
    <w:rsid w:val="00FC148E"/>
    <w:rsid w:val="00FC5910"/>
    <w:rsid w:val="00FC7B7D"/>
    <w:rsid w:val="00FD01C2"/>
    <w:rsid w:val="00FD128A"/>
    <w:rsid w:val="00FD1C19"/>
    <w:rsid w:val="00FD3438"/>
    <w:rsid w:val="00FD3DA8"/>
    <w:rsid w:val="00FD6F7A"/>
    <w:rsid w:val="00FE0693"/>
    <w:rsid w:val="00FE26BF"/>
    <w:rsid w:val="00FF06D4"/>
    <w:rsid w:val="00FF39DF"/>
    <w:rsid w:val="00FF3C49"/>
    <w:rsid w:val="00FF43C8"/>
    <w:rsid w:val="00FF49AA"/>
    <w:rsid w:val="00FF5D9F"/>
    <w:rsid w:val="00FF63E6"/>
    <w:rsid w:val="00FF6661"/>
    <w:rsid w:val="00FF7634"/>
    <w:rsid w:val="0BAF4E4A"/>
    <w:rsid w:val="10A32245"/>
    <w:rsid w:val="12CC39C7"/>
    <w:rsid w:val="148CDF27"/>
    <w:rsid w:val="14F120D3"/>
    <w:rsid w:val="20B2ACA9"/>
    <w:rsid w:val="22670DEF"/>
    <w:rsid w:val="22B6FA2A"/>
    <w:rsid w:val="233C4BB0"/>
    <w:rsid w:val="2851BE6A"/>
    <w:rsid w:val="2862EF5D"/>
    <w:rsid w:val="2984E8A6"/>
    <w:rsid w:val="2AADC877"/>
    <w:rsid w:val="2EC22EDE"/>
    <w:rsid w:val="2FED6C8A"/>
    <w:rsid w:val="309F1B2F"/>
    <w:rsid w:val="326D77F0"/>
    <w:rsid w:val="3322EBF3"/>
    <w:rsid w:val="33803E36"/>
    <w:rsid w:val="45D085EB"/>
    <w:rsid w:val="47EE7646"/>
    <w:rsid w:val="4856FCC9"/>
    <w:rsid w:val="4E928330"/>
    <w:rsid w:val="4F36A2E5"/>
    <w:rsid w:val="5000BBCC"/>
    <w:rsid w:val="5003C14A"/>
    <w:rsid w:val="515EE3C7"/>
    <w:rsid w:val="59A276A2"/>
    <w:rsid w:val="59DBC19C"/>
    <w:rsid w:val="63B167C7"/>
    <w:rsid w:val="6503BC0D"/>
    <w:rsid w:val="65CD4047"/>
    <w:rsid w:val="699C4B18"/>
    <w:rsid w:val="69FF9468"/>
    <w:rsid w:val="6BF762B7"/>
    <w:rsid w:val="70B26B1A"/>
    <w:rsid w:val="71BEF0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E03F7"/>
  <w15:docId w15:val="{DD88AE82-2F2C-42EF-B266-3A92D6B1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47B86"/>
  </w:style>
  <w:style w:type="paragraph" w:styleId="Heading1">
    <w:name w:val="heading 1"/>
    <w:basedOn w:val="Normal"/>
    <w:next w:val="Normal"/>
    <w:link w:val="Heading1Char"/>
    <w:rsid w:val="008346EC"/>
    <w:pPr>
      <w:keepNext/>
      <w:spacing w:after="284"/>
      <w:outlineLvl w:val="0"/>
    </w:pPr>
    <w:rPr>
      <w:b/>
      <w:bCs/>
      <w:kern w:val="32"/>
      <w:szCs w:val="32"/>
    </w:rPr>
  </w:style>
  <w:style w:type="paragraph" w:styleId="Heading2">
    <w:name w:val="heading 2"/>
    <w:basedOn w:val="Normal"/>
    <w:next w:val="Normal"/>
    <w:link w:val="Heading2Char"/>
    <w:rsid w:val="008346EC"/>
    <w:pPr>
      <w:keepNext/>
      <w:spacing w:after="284"/>
      <w:outlineLvl w:val="1"/>
    </w:pPr>
    <w:rPr>
      <w:b/>
      <w:bCs/>
      <w:iCs/>
      <w:szCs w:val="28"/>
    </w:rPr>
  </w:style>
  <w:style w:type="paragraph" w:styleId="Heading3">
    <w:name w:val="heading 3"/>
    <w:basedOn w:val="Normal"/>
    <w:next w:val="Normal"/>
    <w:link w:val="Heading3Char"/>
    <w:rsid w:val="008346EC"/>
    <w:pPr>
      <w:keepNext/>
      <w:spacing w:after="284"/>
      <w:outlineLvl w:val="2"/>
    </w:pPr>
    <w:rPr>
      <w:b/>
      <w:bCs/>
      <w:szCs w:val="26"/>
    </w:rPr>
  </w:style>
  <w:style w:type="paragraph" w:styleId="Heading4">
    <w:name w:val="heading 4"/>
    <w:basedOn w:val="Normal"/>
    <w:next w:val="Normal"/>
    <w:link w:val="Heading4Char"/>
    <w:rsid w:val="008346EC"/>
    <w:pPr>
      <w:keepNext/>
      <w:numPr>
        <w:ilvl w:val="3"/>
        <w:numId w:val="11"/>
      </w:numPr>
      <w:spacing w:after="284"/>
      <w:outlineLvl w:val="3"/>
    </w:pPr>
    <w:rPr>
      <w:b/>
      <w:bCs/>
      <w:szCs w:val="28"/>
    </w:rPr>
  </w:style>
  <w:style w:type="paragraph" w:styleId="Heading5">
    <w:name w:val="heading 5"/>
    <w:basedOn w:val="Heading4"/>
    <w:next w:val="Normal"/>
    <w:link w:val="Heading5Char"/>
    <w:rsid w:val="008346EC"/>
    <w:pPr>
      <w:numPr>
        <w:ilvl w:val="4"/>
      </w:numPr>
      <w:spacing w:after="0"/>
      <w:outlineLvl w:val="4"/>
    </w:pPr>
    <w:rPr>
      <w:bCs w:val="0"/>
      <w:iCs/>
      <w:sz w:val="18"/>
      <w:szCs w:val="26"/>
    </w:rPr>
  </w:style>
  <w:style w:type="paragraph" w:styleId="Heading6">
    <w:name w:val="heading 6"/>
    <w:basedOn w:val="Heading4"/>
    <w:next w:val="Normal"/>
    <w:link w:val="Heading6Char"/>
    <w:rsid w:val="008346EC"/>
    <w:pPr>
      <w:numPr>
        <w:ilvl w:val="5"/>
      </w:numPr>
      <w:spacing w:after="0"/>
      <w:outlineLvl w:val="5"/>
    </w:pPr>
    <w:rPr>
      <w:bCs w:val="0"/>
      <w:sz w:val="18"/>
      <w:szCs w:val="22"/>
    </w:rPr>
  </w:style>
  <w:style w:type="paragraph" w:styleId="Heading7">
    <w:name w:val="heading 7"/>
    <w:basedOn w:val="Normal"/>
    <w:next w:val="Normal"/>
    <w:link w:val="Heading7Char"/>
    <w:rsid w:val="008346EC"/>
    <w:pPr>
      <w:numPr>
        <w:ilvl w:val="6"/>
        <w:numId w:val="11"/>
      </w:num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1058"/>
    <w:pPr>
      <w:tabs>
        <w:tab w:val="center" w:pos="4536"/>
        <w:tab w:val="right" w:pos="9072"/>
      </w:tabs>
    </w:pPr>
  </w:style>
  <w:style w:type="paragraph" w:styleId="Footer">
    <w:name w:val="footer"/>
    <w:basedOn w:val="Normal"/>
    <w:link w:val="FooterChar"/>
    <w:rsid w:val="00B61058"/>
    <w:pPr>
      <w:tabs>
        <w:tab w:val="center" w:pos="4536"/>
        <w:tab w:val="right" w:pos="9072"/>
      </w:tabs>
    </w:pPr>
  </w:style>
  <w:style w:type="table" w:styleId="TableGrid">
    <w:name w:val="Table Grid"/>
    <w:basedOn w:val="TableNormal"/>
    <w:uiPriority w:val="39"/>
    <w:rsid w:val="00ED2653"/>
    <w:rPr>
      <w:rFonts w:eastAsia="Times New Roman" w:cs="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brief">
    <w:name w:val="type brief"/>
    <w:basedOn w:val="Normal"/>
    <w:rsid w:val="00E06BAB"/>
    <w:rPr>
      <w:b/>
      <w:sz w:val="18"/>
    </w:rPr>
  </w:style>
  <w:style w:type="paragraph" w:customStyle="1" w:styleId="Voettekst-middenveld">
    <w:name w:val="Voettekst-middenveld"/>
    <w:basedOn w:val="Footer"/>
    <w:rsid w:val="000D35A6"/>
    <w:rPr>
      <w:b/>
      <w:sz w:val="17"/>
    </w:rPr>
  </w:style>
  <w:style w:type="character" w:styleId="Hyperlink">
    <w:name w:val="Hyperlink"/>
    <w:rsid w:val="000D35A6"/>
    <w:rPr>
      <w:color w:val="0000FF"/>
      <w:u w:val="single"/>
    </w:rPr>
  </w:style>
  <w:style w:type="character" w:styleId="PageNumber">
    <w:name w:val="page number"/>
    <w:basedOn w:val="DefaultParagraphFont"/>
    <w:rsid w:val="000D35A6"/>
  </w:style>
  <w:style w:type="character" w:styleId="FollowedHyperlink">
    <w:name w:val="FollowedHyperlink"/>
    <w:rsid w:val="003E5446"/>
    <w:rPr>
      <w:color w:val="800080"/>
      <w:u w:val="single"/>
    </w:rPr>
  </w:style>
  <w:style w:type="character" w:customStyle="1" w:styleId="Onopgelostemelding1">
    <w:name w:val="Onopgeloste melding1"/>
    <w:basedOn w:val="DefaultParagraphFont"/>
    <w:uiPriority w:val="99"/>
    <w:semiHidden/>
    <w:unhideWhenUsed/>
    <w:rsid w:val="003735C3"/>
    <w:rPr>
      <w:color w:val="808080"/>
      <w:shd w:val="clear" w:color="auto" w:fill="E6E6E6"/>
    </w:rPr>
  </w:style>
  <w:style w:type="paragraph" w:styleId="BalloonText">
    <w:name w:val="Balloon Text"/>
    <w:basedOn w:val="Normal"/>
    <w:link w:val="BalloonTextChar"/>
    <w:rsid w:val="009C32B8"/>
    <w:rPr>
      <w:rFonts w:ascii="Segoe UI" w:hAnsi="Segoe UI" w:cs="Segoe UI"/>
      <w:sz w:val="18"/>
      <w:szCs w:val="18"/>
    </w:rPr>
  </w:style>
  <w:style w:type="character" w:customStyle="1" w:styleId="BalloonTextChar">
    <w:name w:val="Balloon Text Char"/>
    <w:basedOn w:val="DefaultParagraphFont"/>
    <w:link w:val="BalloonText"/>
    <w:rsid w:val="009C32B8"/>
    <w:rPr>
      <w:rFonts w:ascii="Segoe UI" w:hAnsi="Segoe UI" w:cs="Segoe UI"/>
      <w:sz w:val="18"/>
      <w:szCs w:val="18"/>
      <w:lang w:val="nl-NL" w:eastAsia="nl-NL"/>
    </w:rPr>
  </w:style>
  <w:style w:type="character" w:styleId="Emphasis">
    <w:name w:val="Emphasis"/>
    <w:basedOn w:val="DefaultParagraphFont"/>
    <w:uiPriority w:val="20"/>
    <w:qFormat/>
    <w:rsid w:val="00D1197D"/>
    <w:rPr>
      <w:i/>
      <w:iCs/>
    </w:rPr>
  </w:style>
  <w:style w:type="character" w:customStyle="1" w:styleId="Heading5Char">
    <w:name w:val="Heading 5 Char"/>
    <w:link w:val="Heading5"/>
    <w:rsid w:val="008346EC"/>
    <w:rPr>
      <w:rFonts w:ascii="Verdana" w:eastAsia="Times New Roman" w:hAnsi="Verdana" w:cs="Times New Roman"/>
      <w:b/>
      <w:iCs/>
      <w:sz w:val="18"/>
      <w:szCs w:val="26"/>
      <w:lang w:val="nl-NL" w:eastAsia="nl-NL"/>
    </w:rPr>
  </w:style>
  <w:style w:type="character" w:customStyle="1" w:styleId="Heading6Char">
    <w:name w:val="Heading 6 Char"/>
    <w:basedOn w:val="DefaultParagraphFont"/>
    <w:link w:val="Heading6"/>
    <w:rsid w:val="008346EC"/>
    <w:rPr>
      <w:rFonts w:ascii="Verdana" w:eastAsia="Times New Roman" w:hAnsi="Verdana" w:cs="Times New Roman"/>
      <w:b/>
      <w:sz w:val="18"/>
      <w:lang w:val="nl-NL" w:eastAsia="nl-NL"/>
    </w:rPr>
  </w:style>
  <w:style w:type="character" w:customStyle="1" w:styleId="Heading7Char">
    <w:name w:val="Heading 7 Char"/>
    <w:link w:val="Heading7"/>
    <w:rsid w:val="008346EC"/>
    <w:rPr>
      <w:rFonts w:ascii="Verdana" w:eastAsia="Times New Roman" w:hAnsi="Verdana" w:cs="Times New Roman"/>
      <w:b/>
      <w:sz w:val="20"/>
      <w:szCs w:val="20"/>
      <w:lang w:val="nl-NL" w:eastAsia="nl-NL"/>
    </w:rPr>
  </w:style>
  <w:style w:type="character" w:customStyle="1" w:styleId="FooterChar">
    <w:name w:val="Footer Char"/>
    <w:basedOn w:val="DefaultParagraphFont"/>
    <w:link w:val="Footer"/>
    <w:rsid w:val="008346EC"/>
    <w:rPr>
      <w:rFonts w:ascii="Verdana" w:eastAsia="Times New Roman" w:hAnsi="Verdana" w:cs="Times New Roman"/>
      <w:sz w:val="20"/>
      <w:szCs w:val="20"/>
      <w:lang w:val="nl-NL" w:eastAsia="nl-NL"/>
    </w:rPr>
  </w:style>
  <w:style w:type="character" w:customStyle="1" w:styleId="HeaderChar">
    <w:name w:val="Header Char"/>
    <w:basedOn w:val="DefaultParagraphFont"/>
    <w:link w:val="Header"/>
    <w:uiPriority w:val="99"/>
    <w:rsid w:val="008346EC"/>
    <w:rPr>
      <w:rFonts w:ascii="Verdana" w:eastAsia="Times New Roman" w:hAnsi="Verdana" w:cs="Times New Roman"/>
      <w:sz w:val="20"/>
      <w:szCs w:val="20"/>
      <w:lang w:val="nl-NL" w:eastAsia="nl-NL"/>
    </w:rPr>
  </w:style>
  <w:style w:type="character" w:customStyle="1" w:styleId="Heading1Char">
    <w:name w:val="Heading 1 Char"/>
    <w:link w:val="Heading1"/>
    <w:rsid w:val="008346EC"/>
    <w:rPr>
      <w:rFonts w:ascii="Verdana" w:eastAsia="Times New Roman" w:hAnsi="Verdana" w:cs="Times New Roman"/>
      <w:b/>
      <w:bCs/>
      <w:kern w:val="32"/>
      <w:sz w:val="20"/>
      <w:szCs w:val="32"/>
      <w:lang w:val="nl-NL" w:eastAsia="nl-NL"/>
    </w:rPr>
  </w:style>
  <w:style w:type="character" w:customStyle="1" w:styleId="Heading2Char">
    <w:name w:val="Heading 2 Char"/>
    <w:basedOn w:val="DefaultParagraphFont"/>
    <w:link w:val="Heading2"/>
    <w:rsid w:val="008346EC"/>
    <w:rPr>
      <w:rFonts w:ascii="Verdana" w:eastAsia="Times New Roman" w:hAnsi="Verdana" w:cs="Times New Roman"/>
      <w:b/>
      <w:bCs/>
      <w:iCs/>
      <w:sz w:val="20"/>
      <w:szCs w:val="28"/>
      <w:lang w:val="nl-NL" w:eastAsia="nl-NL"/>
    </w:rPr>
  </w:style>
  <w:style w:type="character" w:customStyle="1" w:styleId="Heading3Char">
    <w:name w:val="Heading 3 Char"/>
    <w:basedOn w:val="DefaultParagraphFont"/>
    <w:link w:val="Heading3"/>
    <w:rsid w:val="008346EC"/>
    <w:rPr>
      <w:rFonts w:ascii="Verdana" w:eastAsia="Times New Roman" w:hAnsi="Verdana" w:cs="Times New Roman"/>
      <w:b/>
      <w:bCs/>
      <w:sz w:val="20"/>
      <w:szCs w:val="26"/>
      <w:lang w:val="nl-NL" w:eastAsia="nl-NL"/>
    </w:rPr>
  </w:style>
  <w:style w:type="character" w:customStyle="1" w:styleId="Heading4Char">
    <w:name w:val="Heading 4 Char"/>
    <w:link w:val="Heading4"/>
    <w:rsid w:val="008346EC"/>
    <w:rPr>
      <w:rFonts w:ascii="Verdana" w:eastAsia="Times New Roman" w:hAnsi="Verdana" w:cs="Times New Roman"/>
      <w:b/>
      <w:bCs/>
      <w:sz w:val="20"/>
      <w:szCs w:val="28"/>
      <w:lang w:val="nl-NL" w:eastAsia="nl-NL"/>
    </w:rPr>
  </w:style>
  <w:style w:type="paragraph" w:styleId="NormalWeb">
    <w:name w:val="Normal (Web)"/>
    <w:basedOn w:val="Normal"/>
    <w:uiPriority w:val="99"/>
    <w:semiHidden/>
    <w:unhideWhenUsed/>
    <w:rsid w:val="00ED5E56"/>
    <w:rPr>
      <w:rFonts w:cs="Times New Roman"/>
      <w:sz w:val="24"/>
      <w:szCs w:val="24"/>
    </w:rPr>
  </w:style>
  <w:style w:type="paragraph" w:styleId="NormalIndent">
    <w:name w:val="Normal Indent"/>
    <w:basedOn w:val="Normal"/>
    <w:uiPriority w:val="99"/>
    <w:unhideWhenUsed/>
    <w:rsid w:val="00841CD9"/>
    <w:pPr>
      <w:ind w:left="720"/>
    </w:p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rsid w:val="008864B1"/>
    <w:rPr>
      <w:color w:val="605E5C"/>
      <w:shd w:val="clear" w:color="auto" w:fill="E1DFDD"/>
    </w:rPr>
  </w:style>
  <w:style w:type="character" w:styleId="Strong">
    <w:name w:val="Strong"/>
    <w:basedOn w:val="DefaultParagraphFont"/>
    <w:uiPriority w:val="99"/>
    <w:rsid w:val="00D37073"/>
    <w:rPr>
      <w:b/>
      <w:bCs/>
    </w:rPr>
  </w:style>
  <w:style w:type="paragraph" w:styleId="ListParagraph">
    <w:name w:val="List Paragraph"/>
    <w:basedOn w:val="Normal"/>
    <w:uiPriority w:val="34"/>
    <w:qFormat/>
    <w:rsid w:val="0047405B"/>
    <w:pPr>
      <w:ind w:left="720"/>
      <w:contextualSpacing/>
    </w:pPr>
  </w:style>
  <w:style w:type="character" w:styleId="CommentReference">
    <w:name w:val="annotation reference"/>
    <w:basedOn w:val="DefaultParagraphFont"/>
    <w:uiPriority w:val="99"/>
    <w:rsid w:val="000642A7"/>
    <w:rPr>
      <w:sz w:val="16"/>
      <w:szCs w:val="16"/>
    </w:rPr>
  </w:style>
  <w:style w:type="paragraph" w:styleId="CommentText">
    <w:name w:val="annotation text"/>
    <w:basedOn w:val="Normal"/>
    <w:link w:val="CommentTextChar"/>
    <w:uiPriority w:val="99"/>
    <w:rsid w:val="000642A7"/>
  </w:style>
  <w:style w:type="character" w:customStyle="1" w:styleId="CommentTextChar">
    <w:name w:val="Comment Text Char"/>
    <w:basedOn w:val="DefaultParagraphFont"/>
    <w:link w:val="CommentText"/>
    <w:uiPriority w:val="99"/>
    <w:rsid w:val="000642A7"/>
  </w:style>
  <w:style w:type="paragraph" w:styleId="CommentSubject">
    <w:name w:val="annotation subject"/>
    <w:basedOn w:val="CommentText"/>
    <w:next w:val="CommentText"/>
    <w:link w:val="CommentSubjectChar"/>
    <w:rsid w:val="000642A7"/>
    <w:rPr>
      <w:b/>
      <w:bCs/>
    </w:rPr>
  </w:style>
  <w:style w:type="character" w:customStyle="1" w:styleId="CommentSubjectChar">
    <w:name w:val="Comment Subject Char"/>
    <w:basedOn w:val="CommentTextChar"/>
    <w:link w:val="CommentSubject"/>
    <w:rsid w:val="000642A7"/>
    <w:rPr>
      <w:b/>
      <w:bCs/>
    </w:rPr>
  </w:style>
  <w:style w:type="paragraph" w:styleId="NoSpacing">
    <w:name w:val="No Spacing"/>
    <w:uiPriority w:val="1"/>
    <w:qFormat/>
    <w:rsid w:val="000642A7"/>
  </w:style>
  <w:style w:type="paragraph" w:styleId="Revision">
    <w:name w:val="Revision"/>
    <w:hidden/>
    <w:uiPriority w:val="99"/>
    <w:semiHidden/>
    <w:rsid w:val="002E5012"/>
  </w:style>
  <w:style w:type="paragraph" w:customStyle="1" w:styleId="pf0">
    <w:name w:val="pf0"/>
    <w:basedOn w:val="Normal"/>
    <w:rsid w:val="00A66903"/>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cf01">
    <w:name w:val="cf01"/>
    <w:basedOn w:val="DefaultParagraphFont"/>
    <w:rsid w:val="00A66903"/>
    <w:rPr>
      <w:rFonts w:ascii="Segoe UI" w:hAnsi="Segoe UI" w:cs="Segoe UI" w:hint="default"/>
      <w:sz w:val="18"/>
      <w:szCs w:val="18"/>
    </w:rPr>
  </w:style>
  <w:style w:type="character" w:customStyle="1" w:styleId="normaltextrun">
    <w:name w:val="normaltextrun"/>
    <w:basedOn w:val="DefaultParagraphFont"/>
    <w:rsid w:val="00FD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3435">
      <w:bodyDiv w:val="1"/>
      <w:marLeft w:val="0"/>
      <w:marRight w:val="0"/>
      <w:marTop w:val="0"/>
      <w:marBottom w:val="0"/>
      <w:divBdr>
        <w:top w:val="none" w:sz="0" w:space="0" w:color="auto"/>
        <w:left w:val="none" w:sz="0" w:space="0" w:color="auto"/>
        <w:bottom w:val="none" w:sz="0" w:space="0" w:color="auto"/>
        <w:right w:val="none" w:sz="0" w:space="0" w:color="auto"/>
      </w:divBdr>
    </w:div>
    <w:div w:id="603075889">
      <w:bodyDiv w:val="1"/>
      <w:marLeft w:val="0"/>
      <w:marRight w:val="0"/>
      <w:marTop w:val="0"/>
      <w:marBottom w:val="0"/>
      <w:divBdr>
        <w:top w:val="none" w:sz="0" w:space="0" w:color="auto"/>
        <w:left w:val="none" w:sz="0" w:space="0" w:color="auto"/>
        <w:bottom w:val="none" w:sz="0" w:space="0" w:color="auto"/>
        <w:right w:val="none" w:sz="0" w:space="0" w:color="auto"/>
      </w:divBdr>
    </w:div>
    <w:div w:id="15829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Lucida Sans"/>
        <a:ea typeface=""/>
        <a:cs typeface=""/>
      </a:majorFont>
      <a:minorFont>
        <a:latin typeface="Lucida San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c6dc63-d321-4b03-947e-af5cc8d8f9e7" xsi:nil="true"/>
    <lcf76f155ced4ddcb4097134ff3c332f xmlns="927b0211-e249-4f51-8bc0-b27a27dd44cf">
      <Terms xmlns="http://schemas.microsoft.com/office/infopath/2007/PartnerControls"/>
    </lcf76f155ced4ddcb4097134ff3c332f>
  </documentManagement>
</p:properti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B0E9FB50E32F4ABFB51B86EA5EECB0" ma:contentTypeVersion="13" ma:contentTypeDescription="Een nieuw document maken." ma:contentTypeScope="" ma:versionID="b54059daa610517528b2b4887a35914e">
  <xsd:schema xmlns:xsd="http://www.w3.org/2001/XMLSchema" xmlns:xs="http://www.w3.org/2001/XMLSchema" xmlns:p="http://schemas.microsoft.com/office/2006/metadata/properties" xmlns:ns2="927b0211-e249-4f51-8bc0-b27a27dd44cf" xmlns:ns3="b2c6dc63-d321-4b03-947e-af5cc8d8f9e7" targetNamespace="http://schemas.microsoft.com/office/2006/metadata/properties" ma:root="true" ma:fieldsID="df803bf6bc36811753f28119ffc09de9" ns2:_="" ns3:_="">
    <xsd:import namespace="927b0211-e249-4f51-8bc0-b27a27dd44cf"/>
    <xsd:import namespace="b2c6dc63-d321-4b03-947e-af5cc8d8f9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b0211-e249-4f51-8bc0-b27a27dd4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468f6fc-328c-45e5-860a-1be95395814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6dc63-d321-4b03-947e-af5cc8d8f9e7"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9396a76-7b78-4089-bd07-4ac4dc6a6898}" ma:internalName="TaxCatchAll" ma:showField="CatchAllData" ma:web="b2c6dc63-d321-4b03-947e-af5cc8d8f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E9450-AED5-4AD0-B09A-D3F069A9E6D0}">
  <ds:schemaRefs>
    <ds:schemaRef ds:uri="http://schemas.microsoft.com/sharepoint/v3/contenttype/forms"/>
  </ds:schemaRefs>
</ds:datastoreItem>
</file>

<file path=customXml/itemProps2.xml><?xml version="1.0" encoding="utf-8"?>
<ds:datastoreItem xmlns:ds="http://schemas.openxmlformats.org/officeDocument/2006/customXml" ds:itemID="{CEEE1D5C-A5FF-4DDA-ADA9-CCE613994A5D}">
  <ds:schemaRefs>
    <ds:schemaRef ds:uri="http://schemas.microsoft.com/office/2006/metadata/properties"/>
    <ds:schemaRef ds:uri="http://schemas.microsoft.com/office/infopath/2007/PartnerControls"/>
    <ds:schemaRef ds:uri="b2c6dc63-d321-4b03-947e-af5cc8d8f9e7"/>
    <ds:schemaRef ds:uri="927b0211-e249-4f51-8bc0-b27a27dd44cf"/>
  </ds:schemaRefs>
</ds:datastoreItem>
</file>

<file path=customXml/itemProps3.xml><?xml version="1.0" encoding="utf-8"?>
<ds:datastoreItem xmlns:ds="http://schemas.openxmlformats.org/officeDocument/2006/customXml" ds:itemID="{F3E1158E-C28D-4133-85E0-034471E7897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4C5D14D2-4CDD-4147-8D34-B35CDF78D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b0211-e249-4f51-8bc0-b27a27dd44cf"/>
    <ds:schemaRef ds:uri="b2c6dc63-d321-4b03-947e-af5cc8d8f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1348</Words>
  <Characters>7685</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Gemeente Midden-drenthe</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Roelie de Vries</dc:creator>
  <cp:keywords/>
  <cp:lastModifiedBy>Roelie de Vries | Molenlanden</cp:lastModifiedBy>
  <cp:revision>261</cp:revision>
  <cp:lastPrinted>2010-03-17T09:31:00Z</cp:lastPrinted>
  <dcterms:created xsi:type="dcterms:W3CDTF">2024-01-19T11:14:00Z</dcterms:created>
  <dcterms:modified xsi:type="dcterms:W3CDTF">2024-02-08T18:53:00Z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b69db-c8e5-4e18-b7fa-02e00decbb5e_Enabled">
    <vt:lpwstr>True</vt:lpwstr>
  </property>
  <property fmtid="{D5CDD505-2E9C-101B-9397-08002B2CF9AE}" pid="3" name="MSIP_Label_2adb69db-c8e5-4e18-b7fa-02e00decbb5e_SiteId">
    <vt:lpwstr>b5360897-0612-4d84-b955-26b993b7f48e</vt:lpwstr>
  </property>
  <property fmtid="{D5CDD505-2E9C-101B-9397-08002B2CF9AE}" pid="4" name="MSIP_Label_2adb69db-c8e5-4e18-b7fa-02e00decbb5e_Owner">
    <vt:lpwstr>annelies.dewit@JOUWGEMEENTE.NL</vt:lpwstr>
  </property>
  <property fmtid="{D5CDD505-2E9C-101B-9397-08002B2CF9AE}" pid="5" name="MSIP_Label_2adb69db-c8e5-4e18-b7fa-02e00decbb5e_SetDate">
    <vt:lpwstr>2020-09-03T06:40:04.3032076Z</vt:lpwstr>
  </property>
  <property fmtid="{D5CDD505-2E9C-101B-9397-08002B2CF9AE}" pid="6" name="MSIP_Label_2adb69db-c8e5-4e18-b7fa-02e00decbb5e_Name">
    <vt:lpwstr>General</vt:lpwstr>
  </property>
  <property fmtid="{D5CDD505-2E9C-101B-9397-08002B2CF9AE}" pid="7" name="MSIP_Label_2adb69db-c8e5-4e18-b7fa-02e00decbb5e_Application">
    <vt:lpwstr>Microsoft Azure Information Protection</vt:lpwstr>
  </property>
  <property fmtid="{D5CDD505-2E9C-101B-9397-08002B2CF9AE}" pid="8" name="MSIP_Label_2adb69db-c8e5-4e18-b7fa-02e00decbb5e_ActionId">
    <vt:lpwstr>f37d27b3-349c-456d-8363-fd0e360f180a</vt:lpwstr>
  </property>
  <property fmtid="{D5CDD505-2E9C-101B-9397-08002B2CF9AE}" pid="9" name="MSIP_Label_2adb69db-c8e5-4e18-b7fa-02e00decbb5e_Extended_MSFT_Method">
    <vt:lpwstr>Automatic</vt:lpwstr>
  </property>
  <property fmtid="{D5CDD505-2E9C-101B-9397-08002B2CF9AE}" pid="10" name="Sensitivity">
    <vt:lpwstr>General</vt:lpwstr>
  </property>
  <property fmtid="{D5CDD505-2E9C-101B-9397-08002B2CF9AE}" pid="11" name="Header">
    <vt:lpwstr>ALG 01 - Algemene brief - kop - Voettekst</vt:lpwstr>
  </property>
  <property fmtid="{D5CDD505-2E9C-101B-9397-08002B2CF9AE}" pid="12" name="HeaderId">
    <vt:lpwstr>F559643B109F4DBA8FF41E291E4359B3</vt:lpwstr>
  </property>
  <property fmtid="{D5CDD505-2E9C-101B-9397-08002B2CF9AE}" pid="13" name="Author">
    <vt:lpwstr>roelie.devries@jouwgemeente.nl</vt:lpwstr>
  </property>
  <property fmtid="{D5CDD505-2E9C-101B-9397-08002B2CF9AE}" pid="14" name="Typist">
    <vt:lpwstr>roelie.devries@jouwgemeente.nl</vt:lpwstr>
  </property>
  <property fmtid="{D5CDD505-2E9C-101B-9397-08002B2CF9AE}" pid="15" name="TemplateId">
    <vt:lpwstr>E05517DBA34C4DE6A224D20FA828BC4D</vt:lpwstr>
  </property>
  <property fmtid="{D5CDD505-2E9C-101B-9397-08002B2CF9AE}" pid="16" name="Template">
    <vt:lpwstr>ALG 01 - Algemene brief Molenlanden</vt:lpwstr>
  </property>
  <property fmtid="{D5CDD505-2E9C-101B-9397-08002B2CF9AE}" pid="17" name="ContentTypeId">
    <vt:lpwstr>0x01010007B0E9FB50E32F4ABFB51B86EA5EECB0</vt:lpwstr>
  </property>
  <property fmtid="{D5CDD505-2E9C-101B-9397-08002B2CF9AE}" pid="18" name="MediaServiceImageTags">
    <vt:lpwstr/>
  </property>
</Properties>
</file>