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9E04B" w14:textId="0AEA0955" w:rsidR="001C287A" w:rsidRPr="007E0B1A" w:rsidRDefault="00783BDF">
      <w:pPr>
        <w:rPr>
          <w:lang w:val="nl-NL"/>
        </w:rPr>
      </w:pPr>
      <w:r>
        <w:rPr>
          <w:lang w:val="nl-NL"/>
        </w:rPr>
        <w:t>In de brief van d</w:t>
      </w:r>
      <w:r w:rsidR="00695546">
        <w:rPr>
          <w:lang w:val="nl-NL"/>
        </w:rPr>
        <w:t>onderdag 14 decem</w:t>
      </w:r>
      <w:r w:rsidR="003801F4">
        <w:rPr>
          <w:lang w:val="nl-NL"/>
        </w:rPr>
        <w:t xml:space="preserve">ber </w:t>
      </w:r>
      <w:r w:rsidR="0026552C">
        <w:rPr>
          <w:lang w:val="nl-NL"/>
        </w:rPr>
        <w:t xml:space="preserve">informeerden we </w:t>
      </w:r>
      <w:r w:rsidR="003801F4">
        <w:rPr>
          <w:lang w:val="nl-NL"/>
        </w:rPr>
        <w:t xml:space="preserve">u </w:t>
      </w:r>
      <w:r w:rsidR="00035D71">
        <w:rPr>
          <w:lang w:val="nl-NL"/>
        </w:rPr>
        <w:t>over</w:t>
      </w:r>
      <w:r w:rsidR="00902407">
        <w:rPr>
          <w:lang w:val="nl-NL"/>
        </w:rPr>
        <w:t xml:space="preserve"> het plan </w:t>
      </w:r>
      <w:r w:rsidR="00571A3D">
        <w:rPr>
          <w:lang w:val="nl-NL"/>
        </w:rPr>
        <w:t>voor</w:t>
      </w:r>
      <w:r w:rsidR="00902407">
        <w:rPr>
          <w:lang w:val="nl-NL"/>
        </w:rPr>
        <w:t xml:space="preserve"> een opvanglocatie voor Oekraïense vluchtelingen aan de </w:t>
      </w:r>
      <w:proofErr w:type="spellStart"/>
      <w:r w:rsidR="00902407">
        <w:rPr>
          <w:lang w:val="nl-NL"/>
        </w:rPr>
        <w:t>Peursumseweg</w:t>
      </w:r>
      <w:proofErr w:type="spellEnd"/>
      <w:r w:rsidR="00902407">
        <w:rPr>
          <w:lang w:val="nl-NL"/>
        </w:rPr>
        <w:t xml:space="preserve"> 93A in Giessenburg. </w:t>
      </w:r>
      <w:r w:rsidR="00821B17">
        <w:rPr>
          <w:lang w:val="nl-NL"/>
        </w:rPr>
        <w:t>Dinsdag 19 december</w:t>
      </w:r>
      <w:r w:rsidR="003801F4">
        <w:rPr>
          <w:lang w:val="nl-NL"/>
        </w:rPr>
        <w:t xml:space="preserve"> is er een</w:t>
      </w:r>
      <w:r w:rsidR="003801F4" w:rsidDel="00F81B11">
        <w:rPr>
          <w:lang w:val="nl-NL"/>
        </w:rPr>
        <w:t xml:space="preserve"> </w:t>
      </w:r>
      <w:r w:rsidR="003801F4">
        <w:rPr>
          <w:lang w:val="nl-NL"/>
        </w:rPr>
        <w:t xml:space="preserve">inloopbijeenkomst geweest over </w:t>
      </w:r>
      <w:r w:rsidR="00821B17">
        <w:rPr>
          <w:lang w:val="nl-NL"/>
        </w:rPr>
        <w:t>dit</w:t>
      </w:r>
      <w:r w:rsidR="003801F4">
        <w:rPr>
          <w:lang w:val="nl-NL"/>
        </w:rPr>
        <w:t xml:space="preserve"> plan</w:t>
      </w:r>
      <w:r w:rsidR="00821B17">
        <w:rPr>
          <w:lang w:val="nl-NL"/>
        </w:rPr>
        <w:t xml:space="preserve"> en </w:t>
      </w:r>
      <w:r w:rsidR="003B7933">
        <w:rPr>
          <w:lang w:val="nl-NL"/>
        </w:rPr>
        <w:t xml:space="preserve">de </w:t>
      </w:r>
      <w:r w:rsidR="00821B17">
        <w:rPr>
          <w:lang w:val="nl-NL"/>
        </w:rPr>
        <w:t>toekomstige plannen</w:t>
      </w:r>
      <w:r w:rsidR="007F1681">
        <w:rPr>
          <w:lang w:val="nl-NL"/>
        </w:rPr>
        <w:t xml:space="preserve">. </w:t>
      </w:r>
      <w:r w:rsidR="00610414">
        <w:rPr>
          <w:lang w:val="nl-NL"/>
        </w:rPr>
        <w:t xml:space="preserve">In deze vervolgbrief </w:t>
      </w:r>
      <w:r w:rsidR="00FA4D46">
        <w:rPr>
          <w:lang w:val="nl-NL"/>
        </w:rPr>
        <w:t xml:space="preserve">geven </w:t>
      </w:r>
      <w:r w:rsidR="0017047C">
        <w:rPr>
          <w:lang w:val="nl-NL"/>
        </w:rPr>
        <w:t xml:space="preserve">we een terugblik op de inloopavond. Ook </w:t>
      </w:r>
      <w:r w:rsidR="00610414">
        <w:rPr>
          <w:lang w:val="nl-NL"/>
        </w:rPr>
        <w:t xml:space="preserve">leest u meer over de door u gestelde vragen, </w:t>
      </w:r>
      <w:r w:rsidR="00BF2DA7">
        <w:rPr>
          <w:lang w:val="nl-NL"/>
        </w:rPr>
        <w:t>het omgevingsoverleg</w:t>
      </w:r>
      <w:r w:rsidR="00610414">
        <w:rPr>
          <w:lang w:val="nl-NL"/>
        </w:rPr>
        <w:t xml:space="preserve"> met inwoners</w:t>
      </w:r>
      <w:r w:rsidR="005E680C">
        <w:rPr>
          <w:lang w:val="nl-NL"/>
        </w:rPr>
        <w:t xml:space="preserve">, het proces </w:t>
      </w:r>
      <w:r w:rsidR="00BF2DA7">
        <w:rPr>
          <w:lang w:val="nl-NL"/>
        </w:rPr>
        <w:t>e</w:t>
      </w:r>
      <w:r w:rsidR="005E680C">
        <w:rPr>
          <w:lang w:val="nl-NL"/>
        </w:rPr>
        <w:t>n de tijdlijn</w:t>
      </w:r>
      <w:r w:rsidR="00610414">
        <w:rPr>
          <w:lang w:val="nl-NL"/>
        </w:rPr>
        <w:t>.</w:t>
      </w:r>
    </w:p>
    <w:p w14:paraId="68E3D79D" w14:textId="77777777" w:rsidR="000C1434" w:rsidRDefault="000C1434" w:rsidP="00130617">
      <w:pPr>
        <w:rPr>
          <w:lang w:val="nl-NL"/>
        </w:rPr>
      </w:pPr>
    </w:p>
    <w:p w14:paraId="1015B47E" w14:textId="77777777" w:rsidR="000C1434" w:rsidRPr="0074009E" w:rsidRDefault="000C1434" w:rsidP="0074009E">
      <w:pPr>
        <w:rPr>
          <w:b/>
          <w:bCs/>
          <w:lang w:val="nl-NL"/>
        </w:rPr>
      </w:pPr>
      <w:r w:rsidRPr="0074009E">
        <w:rPr>
          <w:b/>
          <w:bCs/>
          <w:lang w:val="nl-NL"/>
        </w:rPr>
        <w:t>Terugblik inloopavond</w:t>
      </w:r>
    </w:p>
    <w:p w14:paraId="5B41FB8B" w14:textId="3A4FFDDC" w:rsidR="008F24FE" w:rsidRDefault="07BF3114" w:rsidP="001D519D">
      <w:pPr>
        <w:rPr>
          <w:lang w:val="nl-NL"/>
        </w:rPr>
      </w:pPr>
      <w:r w:rsidRPr="00EE13FE">
        <w:rPr>
          <w:lang w:val="nl-NL"/>
        </w:rPr>
        <w:t xml:space="preserve">Tijdens de inloopavond </w:t>
      </w:r>
      <w:r w:rsidR="00B04FAE">
        <w:rPr>
          <w:lang w:val="nl-NL"/>
        </w:rPr>
        <w:t>kwamen</w:t>
      </w:r>
      <w:r w:rsidR="00B04FAE" w:rsidRPr="00EE13FE">
        <w:rPr>
          <w:lang w:val="nl-NL"/>
        </w:rPr>
        <w:t xml:space="preserve"> </w:t>
      </w:r>
      <w:r w:rsidRPr="00EE13FE">
        <w:rPr>
          <w:lang w:val="nl-NL"/>
        </w:rPr>
        <w:t xml:space="preserve">veel </w:t>
      </w:r>
      <w:r w:rsidR="63822D37" w:rsidRPr="00EE13FE">
        <w:rPr>
          <w:lang w:val="nl-NL"/>
        </w:rPr>
        <w:t xml:space="preserve">mensen </w:t>
      </w:r>
      <w:r w:rsidR="22D558CF" w:rsidRPr="00EE13FE">
        <w:rPr>
          <w:lang w:val="nl-NL"/>
        </w:rPr>
        <w:t>uit</w:t>
      </w:r>
      <w:r w:rsidRPr="00EE13FE">
        <w:rPr>
          <w:lang w:val="nl-NL"/>
        </w:rPr>
        <w:t xml:space="preserve"> de buurt lang</w:t>
      </w:r>
      <w:r w:rsidR="00B04FAE">
        <w:rPr>
          <w:lang w:val="nl-NL"/>
        </w:rPr>
        <w:t>s</w:t>
      </w:r>
      <w:r w:rsidRPr="6C982FBE">
        <w:rPr>
          <w:lang w:val="nl-NL"/>
        </w:rPr>
        <w:t xml:space="preserve">. </w:t>
      </w:r>
      <w:r w:rsidR="00735167">
        <w:rPr>
          <w:lang w:val="nl-NL"/>
        </w:rPr>
        <w:t xml:space="preserve">De plannen leven zeker in de </w:t>
      </w:r>
      <w:r w:rsidR="002F4BFD">
        <w:rPr>
          <w:lang w:val="nl-NL"/>
        </w:rPr>
        <w:t>directe omgeving</w:t>
      </w:r>
      <w:r w:rsidRPr="6C982FBE">
        <w:rPr>
          <w:lang w:val="nl-NL"/>
        </w:rPr>
        <w:t xml:space="preserve">. </w:t>
      </w:r>
      <w:r w:rsidR="002647E3">
        <w:rPr>
          <w:lang w:val="nl-NL"/>
        </w:rPr>
        <w:t>Uit het overgrote deel van de reacties</w:t>
      </w:r>
      <w:r w:rsidR="00063707">
        <w:rPr>
          <w:lang w:val="nl-NL"/>
        </w:rPr>
        <w:t xml:space="preserve"> bleek</w:t>
      </w:r>
      <w:r w:rsidR="00A07029">
        <w:rPr>
          <w:lang w:val="nl-NL"/>
        </w:rPr>
        <w:t xml:space="preserve"> dat</w:t>
      </w:r>
      <w:r w:rsidRPr="6C982FBE">
        <w:rPr>
          <w:lang w:val="nl-NL"/>
        </w:rPr>
        <w:t xml:space="preserve"> </w:t>
      </w:r>
      <w:r w:rsidR="00A07029">
        <w:rPr>
          <w:lang w:val="nl-NL"/>
        </w:rPr>
        <w:t xml:space="preserve">de </w:t>
      </w:r>
      <w:r w:rsidR="00246462">
        <w:rPr>
          <w:lang w:val="nl-NL"/>
        </w:rPr>
        <w:t xml:space="preserve">bewoners de </w:t>
      </w:r>
      <w:r w:rsidR="007837FC">
        <w:rPr>
          <w:lang w:val="nl-NL"/>
        </w:rPr>
        <w:t>noodzaak van een Oekraïne opvang begrepen</w:t>
      </w:r>
      <w:r w:rsidRPr="6C982FBE">
        <w:rPr>
          <w:lang w:val="nl-NL"/>
        </w:rPr>
        <w:t>. Het was met name het plan na de</w:t>
      </w:r>
      <w:r w:rsidR="00246462">
        <w:rPr>
          <w:lang w:val="nl-NL"/>
        </w:rPr>
        <w:t xml:space="preserve">ze </w:t>
      </w:r>
      <w:r w:rsidRPr="6C982FBE">
        <w:rPr>
          <w:lang w:val="nl-NL"/>
        </w:rPr>
        <w:t xml:space="preserve">opvang </w:t>
      </w:r>
      <w:r w:rsidR="004E67BD">
        <w:rPr>
          <w:lang w:val="nl-NL"/>
        </w:rPr>
        <w:t>d</w:t>
      </w:r>
      <w:r w:rsidRPr="6C982FBE">
        <w:rPr>
          <w:lang w:val="nl-NL"/>
        </w:rPr>
        <w:t xml:space="preserve">at voor veel vragen zorgde. </w:t>
      </w:r>
      <w:r w:rsidR="000C1434" w:rsidRPr="0D7C4E19">
        <w:rPr>
          <w:lang w:val="nl-NL"/>
        </w:rPr>
        <w:t xml:space="preserve">Wij waarderen </w:t>
      </w:r>
      <w:r w:rsidR="0093367D">
        <w:rPr>
          <w:lang w:val="nl-NL"/>
        </w:rPr>
        <w:t>ieders getoonde betrokkenheid</w:t>
      </w:r>
      <w:r w:rsidR="00901991">
        <w:rPr>
          <w:lang w:val="nl-NL"/>
        </w:rPr>
        <w:t xml:space="preserve">. </w:t>
      </w:r>
      <w:r w:rsidR="00901991" w:rsidRPr="0D7C4E19">
        <w:rPr>
          <w:lang w:val="nl-NL"/>
        </w:rPr>
        <w:t xml:space="preserve">Er </w:t>
      </w:r>
      <w:r w:rsidR="00901991">
        <w:rPr>
          <w:lang w:val="nl-NL"/>
        </w:rPr>
        <w:t>zijn</w:t>
      </w:r>
      <w:r w:rsidR="00901991" w:rsidRPr="0D7C4E19">
        <w:rPr>
          <w:lang w:val="nl-NL"/>
        </w:rPr>
        <w:t xml:space="preserve"> logischerwijs </w:t>
      </w:r>
      <w:r w:rsidR="00901991">
        <w:rPr>
          <w:lang w:val="nl-NL"/>
        </w:rPr>
        <w:t xml:space="preserve">nog </w:t>
      </w:r>
      <w:r w:rsidR="00901991" w:rsidRPr="0D7C4E19">
        <w:rPr>
          <w:lang w:val="nl-NL"/>
        </w:rPr>
        <w:t>veel vragen over de realisatie van de locatie</w:t>
      </w:r>
      <w:r w:rsidR="00390814">
        <w:rPr>
          <w:lang w:val="nl-NL"/>
        </w:rPr>
        <w:t xml:space="preserve"> en</w:t>
      </w:r>
      <w:r w:rsidR="007D18B8">
        <w:rPr>
          <w:lang w:val="nl-NL"/>
        </w:rPr>
        <w:t xml:space="preserve"> </w:t>
      </w:r>
      <w:r w:rsidR="00901991" w:rsidRPr="0D7C4E19">
        <w:rPr>
          <w:lang w:val="nl-NL"/>
        </w:rPr>
        <w:t>het bouwverkeer</w:t>
      </w:r>
      <w:r w:rsidR="00390814">
        <w:rPr>
          <w:lang w:val="nl-NL"/>
        </w:rPr>
        <w:t>.</w:t>
      </w:r>
      <w:r w:rsidR="007D18B8">
        <w:rPr>
          <w:lang w:val="nl-NL"/>
        </w:rPr>
        <w:t xml:space="preserve"> </w:t>
      </w:r>
      <w:r w:rsidR="09EFE169" w:rsidRPr="0D7C4E19">
        <w:rPr>
          <w:lang w:val="nl-NL"/>
        </w:rPr>
        <w:t xml:space="preserve">De intentie </w:t>
      </w:r>
      <w:r w:rsidR="00390814">
        <w:rPr>
          <w:lang w:val="nl-NL"/>
        </w:rPr>
        <w:t xml:space="preserve">voor </w:t>
      </w:r>
      <w:proofErr w:type="spellStart"/>
      <w:r w:rsidR="00390814">
        <w:rPr>
          <w:lang w:val="nl-NL"/>
        </w:rPr>
        <w:t>flexwonen</w:t>
      </w:r>
      <w:proofErr w:type="spellEnd"/>
      <w:r w:rsidR="00390814">
        <w:rPr>
          <w:lang w:val="nl-NL"/>
        </w:rPr>
        <w:t xml:space="preserve">, </w:t>
      </w:r>
      <w:r w:rsidR="09EFE169" w:rsidRPr="0D7C4E19">
        <w:rPr>
          <w:lang w:val="nl-NL"/>
        </w:rPr>
        <w:t xml:space="preserve">die uitgesproken is </w:t>
      </w:r>
      <w:r w:rsidR="00390814">
        <w:rPr>
          <w:lang w:val="nl-NL"/>
        </w:rPr>
        <w:t xml:space="preserve">voor de plannen </w:t>
      </w:r>
      <w:r w:rsidR="09EFE169" w:rsidRPr="0D7C4E19">
        <w:rPr>
          <w:lang w:val="nl-NL"/>
        </w:rPr>
        <w:t xml:space="preserve">na de </w:t>
      </w:r>
      <w:r w:rsidR="00390814">
        <w:rPr>
          <w:lang w:val="nl-NL"/>
        </w:rPr>
        <w:t xml:space="preserve">tijdelijke </w:t>
      </w:r>
      <w:r w:rsidR="09EFE169" w:rsidRPr="0D7C4E19">
        <w:rPr>
          <w:lang w:val="nl-NL"/>
        </w:rPr>
        <w:t xml:space="preserve">Oekraïne opvang, kon op veel vragen rekenen. </w:t>
      </w:r>
      <w:r w:rsidR="00B90A4C">
        <w:rPr>
          <w:lang w:val="nl-NL"/>
        </w:rPr>
        <w:t>We onderzoeken nog</w:t>
      </w:r>
      <w:r w:rsidR="00B96C79" w:rsidRPr="0D7C4E19">
        <w:rPr>
          <w:lang w:val="nl-NL"/>
        </w:rPr>
        <w:t xml:space="preserve"> hoe </w:t>
      </w:r>
      <w:r w:rsidR="00B04FAE">
        <w:rPr>
          <w:lang w:val="nl-NL"/>
        </w:rPr>
        <w:t xml:space="preserve">we </w:t>
      </w:r>
      <w:r w:rsidR="00B96C79" w:rsidRPr="0D7C4E19">
        <w:rPr>
          <w:lang w:val="nl-NL"/>
        </w:rPr>
        <w:t xml:space="preserve">vorm </w:t>
      </w:r>
      <w:r w:rsidR="00B04FAE">
        <w:rPr>
          <w:lang w:val="nl-NL"/>
        </w:rPr>
        <w:t>willen</w:t>
      </w:r>
      <w:r w:rsidR="00B04FAE" w:rsidRPr="0D7C4E19">
        <w:rPr>
          <w:lang w:val="nl-NL"/>
        </w:rPr>
        <w:t xml:space="preserve"> </w:t>
      </w:r>
      <w:r w:rsidR="00B96C79" w:rsidRPr="0D7C4E19">
        <w:rPr>
          <w:lang w:val="nl-NL"/>
        </w:rPr>
        <w:t xml:space="preserve">geven aan deze intentie. </w:t>
      </w:r>
      <w:r w:rsidR="00972CF3" w:rsidRPr="0D7C4E19">
        <w:rPr>
          <w:lang w:val="nl-NL"/>
        </w:rPr>
        <w:t xml:space="preserve">Hierover gaan we </w:t>
      </w:r>
      <w:r w:rsidR="005C08AD" w:rsidRPr="0D7C4E19">
        <w:rPr>
          <w:lang w:val="nl-NL"/>
        </w:rPr>
        <w:t>graag met u verder in gesprek.</w:t>
      </w:r>
      <w:r w:rsidR="001A26A3" w:rsidRPr="0D7C4E19">
        <w:rPr>
          <w:lang w:val="nl-NL"/>
        </w:rPr>
        <w:t xml:space="preserve"> </w:t>
      </w:r>
    </w:p>
    <w:p w14:paraId="3A11870E" w14:textId="77777777" w:rsidR="00FE1636" w:rsidRDefault="00FE1636">
      <w:pPr>
        <w:rPr>
          <w:lang w:val="nl-NL"/>
        </w:rPr>
      </w:pPr>
    </w:p>
    <w:p w14:paraId="04121714" w14:textId="77777777" w:rsidR="009B25EC" w:rsidRPr="006B6A18" w:rsidRDefault="009B25EC" w:rsidP="009B25EC">
      <w:pPr>
        <w:rPr>
          <w:b/>
          <w:lang w:val="nl-NL"/>
        </w:rPr>
      </w:pPr>
      <w:r>
        <w:rPr>
          <w:b/>
          <w:bCs/>
          <w:lang w:val="nl-NL"/>
        </w:rPr>
        <w:t>Antwoorden op (gestelde) vragen</w:t>
      </w:r>
    </w:p>
    <w:p w14:paraId="5CCFB79D" w14:textId="47D23F7C" w:rsidR="005C10DC" w:rsidRDefault="009B25EC" w:rsidP="005C10DC">
      <w:pPr>
        <w:rPr>
          <w:lang w:val="nl-NL"/>
        </w:rPr>
      </w:pPr>
      <w:r>
        <w:rPr>
          <w:lang w:val="nl-NL"/>
        </w:rPr>
        <w:t>In de bijlage vindt u vragen en antwoorden. Er zijn vragen gesteld tijdens de inloopbijeenkomsten en tijdens contacten met verschillende inwoners.</w:t>
      </w:r>
      <w:r w:rsidR="00FE5D5C">
        <w:rPr>
          <w:lang w:val="nl-NL"/>
        </w:rPr>
        <w:t xml:space="preserve"> </w:t>
      </w:r>
      <w:r>
        <w:rPr>
          <w:lang w:val="nl-NL"/>
        </w:rPr>
        <w:t>We kunnen</w:t>
      </w:r>
      <w:r w:rsidR="001F6F15">
        <w:rPr>
          <w:lang w:val="nl-NL"/>
        </w:rPr>
        <w:t xml:space="preserve"> </w:t>
      </w:r>
      <w:r w:rsidR="00E9035D">
        <w:rPr>
          <w:lang w:val="nl-NL"/>
        </w:rPr>
        <w:t xml:space="preserve">nog niet alle </w:t>
      </w:r>
      <w:r w:rsidR="00871A28">
        <w:rPr>
          <w:lang w:val="nl-NL"/>
        </w:rPr>
        <w:t xml:space="preserve">vragen beantwoorden omdat </w:t>
      </w:r>
      <w:r w:rsidR="00A914EB">
        <w:rPr>
          <w:lang w:val="nl-NL"/>
        </w:rPr>
        <w:t xml:space="preserve">sommige </w:t>
      </w:r>
      <w:r w:rsidR="00B569C0">
        <w:rPr>
          <w:lang w:val="nl-NL"/>
        </w:rPr>
        <w:t xml:space="preserve">onderwerpen </w:t>
      </w:r>
      <w:r w:rsidR="00D37578">
        <w:rPr>
          <w:lang w:val="nl-NL"/>
        </w:rPr>
        <w:t>pas in een latere fase aan bod komen</w:t>
      </w:r>
      <w:r w:rsidR="00163416">
        <w:rPr>
          <w:lang w:val="nl-NL"/>
        </w:rPr>
        <w:t>.</w:t>
      </w:r>
      <w:r w:rsidR="00C1150D">
        <w:rPr>
          <w:lang w:val="nl-NL"/>
        </w:rPr>
        <w:t xml:space="preserve"> </w:t>
      </w:r>
      <w:r w:rsidR="008102B6">
        <w:rPr>
          <w:lang w:val="nl-NL"/>
        </w:rPr>
        <w:t xml:space="preserve">In de komende periode wordt steeds meer duidelijk </w:t>
      </w:r>
      <w:r w:rsidR="005C10DC" w:rsidRPr="00DD15B6">
        <w:rPr>
          <w:lang w:val="nl-NL"/>
        </w:rPr>
        <w:t>over bijvoorbeeld de inrichting van het gebouw, wanneer er hoeveel vluchtelingen komen en allerlei andere praktische zaken.</w:t>
      </w:r>
      <w:r w:rsidR="005C10DC">
        <w:rPr>
          <w:lang w:val="nl-NL"/>
        </w:rPr>
        <w:t xml:space="preserve"> Wij zullen u h</w:t>
      </w:r>
      <w:r w:rsidR="00C2070F">
        <w:rPr>
          <w:lang w:val="nl-NL"/>
        </w:rPr>
        <w:t>iervan op de hoogte houden</w:t>
      </w:r>
      <w:r w:rsidR="005C10DC">
        <w:rPr>
          <w:lang w:val="nl-NL"/>
        </w:rPr>
        <w:t>.</w:t>
      </w:r>
      <w:r w:rsidR="005C10DC" w:rsidRPr="00DD15B6">
        <w:rPr>
          <w:lang w:val="nl-NL"/>
        </w:rPr>
        <w:t xml:space="preserve"> </w:t>
      </w:r>
    </w:p>
    <w:p w14:paraId="172D4344" w14:textId="77777777" w:rsidR="00B42804" w:rsidRDefault="00B42804">
      <w:pPr>
        <w:rPr>
          <w:lang w:val="nl-NL"/>
        </w:rPr>
      </w:pPr>
    </w:p>
    <w:p w14:paraId="5DA53AF9" w14:textId="1F5B07C4" w:rsidR="001C287A" w:rsidRPr="007D7BA2" w:rsidRDefault="003022B9">
      <w:pPr>
        <w:rPr>
          <w:b/>
          <w:bCs/>
          <w:lang w:val="nl-NL"/>
        </w:rPr>
      </w:pPr>
      <w:r>
        <w:rPr>
          <w:b/>
          <w:bCs/>
          <w:lang w:val="nl-NL"/>
        </w:rPr>
        <w:t>Het proces en</w:t>
      </w:r>
      <w:r w:rsidR="00243077">
        <w:rPr>
          <w:b/>
          <w:bCs/>
          <w:lang w:val="nl-NL"/>
        </w:rPr>
        <w:t xml:space="preserve"> de t</w:t>
      </w:r>
      <w:r w:rsidR="003E4A31">
        <w:rPr>
          <w:b/>
          <w:bCs/>
          <w:lang w:val="nl-NL"/>
        </w:rPr>
        <w:t>ijdlijn</w:t>
      </w:r>
    </w:p>
    <w:p w14:paraId="6AA1DE33" w14:textId="46E825E7" w:rsidR="007D7BA2" w:rsidRDefault="007D7BA2" w:rsidP="0047405B">
      <w:pPr>
        <w:rPr>
          <w:lang w:val="nl-NL"/>
        </w:rPr>
      </w:pPr>
      <w:r>
        <w:rPr>
          <w:lang w:val="nl-NL"/>
        </w:rPr>
        <w:t>Momenteel worden</w:t>
      </w:r>
      <w:r w:rsidR="00FA294C">
        <w:rPr>
          <w:lang w:val="nl-NL"/>
        </w:rPr>
        <w:t xml:space="preserve"> er schetsen gemaakt </w:t>
      </w:r>
      <w:r w:rsidR="00DC0DFF">
        <w:rPr>
          <w:lang w:val="nl-NL"/>
        </w:rPr>
        <w:t xml:space="preserve">voor de locatie </w:t>
      </w:r>
      <w:r w:rsidR="00724E3A">
        <w:rPr>
          <w:lang w:val="nl-NL"/>
        </w:rPr>
        <w:t xml:space="preserve">en </w:t>
      </w:r>
      <w:r w:rsidR="00DC0DFF">
        <w:rPr>
          <w:lang w:val="nl-NL"/>
        </w:rPr>
        <w:t xml:space="preserve">stellen we </w:t>
      </w:r>
      <w:r w:rsidR="00FA294C">
        <w:rPr>
          <w:lang w:val="nl-NL"/>
        </w:rPr>
        <w:t xml:space="preserve">een programma van eisen op. Dit laatste is nodig omdat </w:t>
      </w:r>
      <w:r w:rsidR="00CA0266">
        <w:rPr>
          <w:lang w:val="nl-NL"/>
        </w:rPr>
        <w:t xml:space="preserve">we </w:t>
      </w:r>
      <w:r w:rsidR="00FA294C">
        <w:rPr>
          <w:lang w:val="nl-NL"/>
        </w:rPr>
        <w:t>een verkort</w:t>
      </w:r>
      <w:r w:rsidR="00E47152">
        <w:rPr>
          <w:lang w:val="nl-NL"/>
        </w:rPr>
        <w:t>e</w:t>
      </w:r>
      <w:r w:rsidR="00FA294C">
        <w:rPr>
          <w:lang w:val="nl-NL"/>
        </w:rPr>
        <w:t xml:space="preserve"> aanbestedingsprocedure </w:t>
      </w:r>
      <w:r w:rsidR="00CA0266">
        <w:rPr>
          <w:lang w:val="nl-NL"/>
        </w:rPr>
        <w:t>volgen</w:t>
      </w:r>
      <w:r w:rsidR="00DA2B0A">
        <w:rPr>
          <w:lang w:val="nl-NL"/>
        </w:rPr>
        <w:t xml:space="preserve"> die</w:t>
      </w:r>
      <w:r w:rsidR="00CA0266">
        <w:rPr>
          <w:lang w:val="nl-NL"/>
        </w:rPr>
        <w:t xml:space="preserve"> </w:t>
      </w:r>
      <w:r w:rsidR="00E47152">
        <w:rPr>
          <w:lang w:val="nl-NL"/>
        </w:rPr>
        <w:t xml:space="preserve">naar verwachting halverwege februari </w:t>
      </w:r>
      <w:r w:rsidR="00DA2B0A">
        <w:rPr>
          <w:lang w:val="nl-NL"/>
        </w:rPr>
        <w:t>start</w:t>
      </w:r>
      <w:r w:rsidR="00E47152">
        <w:rPr>
          <w:lang w:val="nl-NL"/>
        </w:rPr>
        <w:t>.</w:t>
      </w:r>
      <w:r w:rsidR="00312A42">
        <w:rPr>
          <w:lang w:val="nl-NL"/>
        </w:rPr>
        <w:t xml:space="preserve"> </w:t>
      </w:r>
      <w:r w:rsidR="00E533A4">
        <w:rPr>
          <w:lang w:val="nl-NL"/>
        </w:rPr>
        <w:t xml:space="preserve">Ongeveer twee </w:t>
      </w:r>
      <w:r w:rsidR="00312A42">
        <w:rPr>
          <w:lang w:val="nl-NL"/>
        </w:rPr>
        <w:t xml:space="preserve">maanden later </w:t>
      </w:r>
      <w:r w:rsidR="00BC3900">
        <w:rPr>
          <w:lang w:val="nl-NL"/>
        </w:rPr>
        <w:t>kunnen we starten</w:t>
      </w:r>
      <w:r w:rsidR="00312A42">
        <w:rPr>
          <w:lang w:val="nl-NL"/>
        </w:rPr>
        <w:t xml:space="preserve"> met de realisatie van de locatie.</w:t>
      </w:r>
      <w:r w:rsidR="00E47152">
        <w:rPr>
          <w:lang w:val="nl-NL"/>
        </w:rPr>
        <w:t xml:space="preserve"> </w:t>
      </w:r>
      <w:r w:rsidDel="00712E10">
        <w:rPr>
          <w:lang w:val="nl-NL"/>
        </w:rPr>
        <w:t>Als definitief duidelijk wordt dat er op deze locatie een opvanglocatie gerealiseerd kan worden</w:t>
      </w:r>
      <w:r w:rsidR="00276F43">
        <w:rPr>
          <w:lang w:val="nl-NL"/>
        </w:rPr>
        <w:t>,</w:t>
      </w:r>
      <w:r w:rsidDel="00712E10">
        <w:rPr>
          <w:lang w:val="nl-NL"/>
        </w:rPr>
        <w:t xml:space="preserve"> dan </w:t>
      </w:r>
      <w:r w:rsidR="009F789F">
        <w:rPr>
          <w:lang w:val="nl-NL"/>
        </w:rPr>
        <w:t>wordt</w:t>
      </w:r>
      <w:r w:rsidR="009F789F" w:rsidDel="00712E10">
        <w:rPr>
          <w:lang w:val="nl-NL"/>
        </w:rPr>
        <w:t xml:space="preserve"> </w:t>
      </w:r>
      <w:r w:rsidR="00E533A4" w:rsidDel="00712E10">
        <w:rPr>
          <w:lang w:val="nl-NL"/>
        </w:rPr>
        <w:t>ook</w:t>
      </w:r>
      <w:r w:rsidDel="00712E10">
        <w:rPr>
          <w:lang w:val="nl-NL"/>
        </w:rPr>
        <w:t xml:space="preserve"> de koop </w:t>
      </w:r>
      <w:r w:rsidR="00E533A4" w:rsidDel="00712E10">
        <w:rPr>
          <w:lang w:val="nl-NL"/>
        </w:rPr>
        <w:t>afgerond</w:t>
      </w:r>
      <w:r w:rsidR="003E4A31" w:rsidDel="00712E10">
        <w:rPr>
          <w:lang w:val="nl-NL"/>
        </w:rPr>
        <w:t xml:space="preserve">. </w:t>
      </w:r>
      <w:r w:rsidRPr="00CC1D45">
        <w:rPr>
          <w:lang w:val="nl-NL"/>
        </w:rPr>
        <w:t xml:space="preserve">In de komende tijd moet meer duidelijk worden over de </w:t>
      </w:r>
      <w:r>
        <w:rPr>
          <w:lang w:val="nl-NL"/>
        </w:rPr>
        <w:t xml:space="preserve">invloed </w:t>
      </w:r>
      <w:r w:rsidR="004829A9">
        <w:rPr>
          <w:lang w:val="nl-NL"/>
        </w:rPr>
        <w:t xml:space="preserve">van </w:t>
      </w:r>
      <w:r>
        <w:rPr>
          <w:lang w:val="nl-NL"/>
        </w:rPr>
        <w:t xml:space="preserve">onderzoeken op de tijdlijn, de </w:t>
      </w:r>
      <w:r w:rsidRPr="00CC1D45">
        <w:rPr>
          <w:lang w:val="nl-NL"/>
        </w:rPr>
        <w:t xml:space="preserve">inrichting van </w:t>
      </w:r>
      <w:r w:rsidR="001F6DB3">
        <w:rPr>
          <w:lang w:val="nl-NL"/>
        </w:rPr>
        <w:t>de locatie</w:t>
      </w:r>
      <w:r w:rsidR="003E4A31">
        <w:rPr>
          <w:lang w:val="nl-NL"/>
        </w:rPr>
        <w:t xml:space="preserve"> </w:t>
      </w:r>
      <w:r w:rsidRPr="00CC1D45">
        <w:rPr>
          <w:lang w:val="nl-NL"/>
        </w:rPr>
        <w:t xml:space="preserve">en allerlei andere praktische zaken. </w:t>
      </w:r>
    </w:p>
    <w:p w14:paraId="65DFA367" w14:textId="77777777" w:rsidR="003B66CA" w:rsidRDefault="003B66CA">
      <w:pPr>
        <w:rPr>
          <w:lang w:val="nl-NL"/>
        </w:rPr>
      </w:pPr>
    </w:p>
    <w:p w14:paraId="26B60E5B" w14:textId="77777777" w:rsidR="003022B9" w:rsidRDefault="003022B9">
      <w:pPr>
        <w:rPr>
          <w:b/>
          <w:bCs/>
          <w:lang w:val="nl-NL"/>
        </w:rPr>
      </w:pPr>
      <w:r>
        <w:rPr>
          <w:b/>
          <w:bCs/>
          <w:lang w:val="nl-NL"/>
        </w:rPr>
        <w:br w:type="page"/>
      </w:r>
    </w:p>
    <w:p w14:paraId="3A243BC4" w14:textId="3C370B37" w:rsidR="003B66CA" w:rsidRPr="0047405B" w:rsidRDefault="0047405B">
      <w:pPr>
        <w:rPr>
          <w:b/>
          <w:bCs/>
          <w:lang w:val="nl-NL"/>
        </w:rPr>
      </w:pPr>
      <w:r>
        <w:rPr>
          <w:b/>
          <w:bCs/>
          <w:lang w:val="nl-NL"/>
        </w:rPr>
        <w:lastRenderedPageBreak/>
        <w:t>Toekomstplannen</w:t>
      </w:r>
    </w:p>
    <w:p w14:paraId="3103D616" w14:textId="32B93471" w:rsidR="00A13197" w:rsidRDefault="0047405B">
      <w:pPr>
        <w:rPr>
          <w:lang w:val="nl-NL"/>
        </w:rPr>
      </w:pPr>
      <w:r>
        <w:rPr>
          <w:lang w:val="nl-NL"/>
        </w:rPr>
        <w:t>Tijdens de</w:t>
      </w:r>
      <w:r w:rsidR="00A2611C">
        <w:rPr>
          <w:lang w:val="nl-NL"/>
        </w:rPr>
        <w:t xml:space="preserve"> inloopbijeenkomst </w:t>
      </w:r>
      <w:r>
        <w:rPr>
          <w:lang w:val="nl-NL"/>
        </w:rPr>
        <w:t xml:space="preserve">op </w:t>
      </w:r>
      <w:r w:rsidR="00A2611C">
        <w:rPr>
          <w:lang w:val="nl-NL"/>
        </w:rPr>
        <w:t>19</w:t>
      </w:r>
      <w:r>
        <w:rPr>
          <w:lang w:val="nl-NL"/>
        </w:rPr>
        <w:t xml:space="preserve"> december werd duidelijk dat er veel vragen </w:t>
      </w:r>
      <w:r w:rsidR="00BC1296">
        <w:rPr>
          <w:lang w:val="nl-NL"/>
        </w:rPr>
        <w:t xml:space="preserve">zijn </w:t>
      </w:r>
      <w:r>
        <w:rPr>
          <w:lang w:val="nl-NL"/>
        </w:rPr>
        <w:t xml:space="preserve">over de plannen na </w:t>
      </w:r>
      <w:r w:rsidR="0013754A">
        <w:rPr>
          <w:lang w:val="nl-NL"/>
        </w:rPr>
        <w:t xml:space="preserve">afloop van </w:t>
      </w:r>
      <w:r>
        <w:rPr>
          <w:lang w:val="nl-NL"/>
        </w:rPr>
        <w:t xml:space="preserve">de </w:t>
      </w:r>
      <w:r w:rsidR="00125C60">
        <w:rPr>
          <w:lang w:val="nl-NL"/>
        </w:rPr>
        <w:t xml:space="preserve">tijdelijke </w:t>
      </w:r>
      <w:r>
        <w:rPr>
          <w:lang w:val="nl-NL"/>
        </w:rPr>
        <w:t xml:space="preserve">Oekraïne opvang. </w:t>
      </w:r>
      <w:r w:rsidR="00CE12A9">
        <w:rPr>
          <w:lang w:val="nl-NL"/>
        </w:rPr>
        <w:t xml:space="preserve">In de vorige brief heeft het college het voornemen gedeeld om na de opvang van Oekraïners deze locatie in te zetten voor </w:t>
      </w:r>
      <w:proofErr w:type="spellStart"/>
      <w:r w:rsidR="00CE12A9">
        <w:rPr>
          <w:lang w:val="nl-NL"/>
        </w:rPr>
        <w:t>flexwonen</w:t>
      </w:r>
      <w:proofErr w:type="spellEnd"/>
      <w:r w:rsidR="00CE12A9">
        <w:rPr>
          <w:lang w:val="nl-NL"/>
        </w:rPr>
        <w:t xml:space="preserve">. </w:t>
      </w:r>
      <w:r w:rsidR="00E7688C">
        <w:rPr>
          <w:lang w:val="nl-NL"/>
        </w:rPr>
        <w:t xml:space="preserve">Bij </w:t>
      </w:r>
      <w:proofErr w:type="spellStart"/>
      <w:r w:rsidR="00E7688C">
        <w:rPr>
          <w:lang w:val="nl-NL"/>
        </w:rPr>
        <w:t>flexwonen</w:t>
      </w:r>
      <w:proofErr w:type="spellEnd"/>
      <w:r w:rsidR="00E7688C">
        <w:rPr>
          <w:lang w:val="nl-NL"/>
        </w:rPr>
        <w:t xml:space="preserve"> moet u denken aan mogelijkheden voor woningen voor starters, spoedzoekers, ouderen en sociale huur.</w:t>
      </w:r>
      <w:r w:rsidR="40446760" w:rsidRPr="76892F1B">
        <w:rPr>
          <w:lang w:val="nl-NL"/>
        </w:rPr>
        <w:t xml:space="preserve"> </w:t>
      </w:r>
    </w:p>
    <w:p w14:paraId="4DAC3507" w14:textId="77777777" w:rsidR="00A13197" w:rsidRDefault="00A13197">
      <w:pPr>
        <w:rPr>
          <w:lang w:val="nl-NL"/>
        </w:rPr>
      </w:pPr>
    </w:p>
    <w:p w14:paraId="60F96895" w14:textId="0292D604" w:rsidR="0047405B" w:rsidRDefault="00A13197">
      <w:pPr>
        <w:rPr>
          <w:lang w:val="nl-NL"/>
        </w:rPr>
      </w:pPr>
      <w:r>
        <w:rPr>
          <w:lang w:val="nl-NL"/>
        </w:rPr>
        <w:t xml:space="preserve">De manier waarop </w:t>
      </w:r>
      <w:proofErr w:type="spellStart"/>
      <w:r>
        <w:rPr>
          <w:lang w:val="nl-NL"/>
        </w:rPr>
        <w:t>flexwonen</w:t>
      </w:r>
      <w:proofErr w:type="spellEnd"/>
      <w:r w:rsidR="002D5D50">
        <w:rPr>
          <w:lang w:val="nl-NL"/>
        </w:rPr>
        <w:t xml:space="preserve"> wordt </w:t>
      </w:r>
      <w:r w:rsidR="00337439">
        <w:rPr>
          <w:lang w:val="nl-NL"/>
        </w:rPr>
        <w:t xml:space="preserve">vormgegeven wordt </w:t>
      </w:r>
      <w:r w:rsidR="002D5D50">
        <w:rPr>
          <w:lang w:val="nl-NL"/>
        </w:rPr>
        <w:t xml:space="preserve">nog </w:t>
      </w:r>
      <w:r w:rsidR="00337439">
        <w:rPr>
          <w:lang w:val="nl-NL"/>
        </w:rPr>
        <w:t>uitgewerkt</w:t>
      </w:r>
      <w:r w:rsidR="002D5D50">
        <w:rPr>
          <w:lang w:val="nl-NL"/>
        </w:rPr>
        <w:t>.</w:t>
      </w:r>
      <w:r w:rsidR="00EB0379">
        <w:rPr>
          <w:lang w:val="nl-NL"/>
        </w:rPr>
        <w:t xml:space="preserve"> De zorgen </w:t>
      </w:r>
      <w:r w:rsidR="00B1212D">
        <w:rPr>
          <w:lang w:val="nl-NL"/>
        </w:rPr>
        <w:t xml:space="preserve">die tijdens de inloopbijeenkomst </w:t>
      </w:r>
      <w:r w:rsidR="00711EC1">
        <w:rPr>
          <w:lang w:val="nl-NL"/>
        </w:rPr>
        <w:t>naar voren kwamen</w:t>
      </w:r>
      <w:r w:rsidR="00BD7100">
        <w:rPr>
          <w:lang w:val="nl-NL"/>
        </w:rPr>
        <w:t>,</w:t>
      </w:r>
      <w:r w:rsidR="00476D91">
        <w:rPr>
          <w:lang w:val="nl-NL"/>
        </w:rPr>
        <w:t xml:space="preserve"> bespreekt het college van </w:t>
      </w:r>
      <w:r w:rsidR="00D65A4F" w:rsidRPr="44882239">
        <w:rPr>
          <w:lang w:val="nl-NL"/>
        </w:rPr>
        <w:t xml:space="preserve">burgemeester en wethouders </w:t>
      </w:r>
      <w:r w:rsidR="00D65A4F">
        <w:rPr>
          <w:lang w:val="nl-NL"/>
        </w:rPr>
        <w:t>de komende weken</w:t>
      </w:r>
      <w:r w:rsidR="00D65A4F" w:rsidRPr="44882239">
        <w:rPr>
          <w:lang w:val="nl-NL"/>
        </w:rPr>
        <w:t>.</w:t>
      </w:r>
      <w:r w:rsidR="00476D91">
        <w:rPr>
          <w:lang w:val="nl-NL"/>
        </w:rPr>
        <w:t xml:space="preserve"> </w:t>
      </w:r>
      <w:r w:rsidR="00921A2B">
        <w:rPr>
          <w:lang w:val="nl-NL"/>
        </w:rPr>
        <w:t xml:space="preserve">Tijdens de </w:t>
      </w:r>
      <w:r w:rsidR="00ED6E8B">
        <w:rPr>
          <w:lang w:val="nl-NL"/>
        </w:rPr>
        <w:t>Oekraïne</w:t>
      </w:r>
      <w:r w:rsidR="00921A2B">
        <w:rPr>
          <w:lang w:val="nl-NL"/>
        </w:rPr>
        <w:t xml:space="preserve"> opvang </w:t>
      </w:r>
      <w:r w:rsidR="00ED6E8B">
        <w:rPr>
          <w:lang w:val="nl-NL"/>
        </w:rPr>
        <w:t>gaat de gemeente graag met de omgeving om tafel om verder in gesprek te gaan</w:t>
      </w:r>
      <w:r w:rsidR="00D6178A">
        <w:rPr>
          <w:lang w:val="nl-NL"/>
        </w:rPr>
        <w:t xml:space="preserve"> over de plannen na de tijdelijke Oekraïne opvang</w:t>
      </w:r>
      <w:r w:rsidR="00ED6E8B">
        <w:rPr>
          <w:lang w:val="nl-NL"/>
        </w:rPr>
        <w:t xml:space="preserve">. </w:t>
      </w:r>
      <w:r w:rsidR="00337439">
        <w:rPr>
          <w:lang w:val="nl-NL"/>
        </w:rPr>
        <w:t>Dit zal ook aan bod komen in het omgevingsoverleg.</w:t>
      </w:r>
      <w:r w:rsidR="00ED6E8B">
        <w:rPr>
          <w:lang w:val="nl-NL"/>
        </w:rPr>
        <w:t xml:space="preserve"> </w:t>
      </w:r>
    </w:p>
    <w:p w14:paraId="01063C80" w14:textId="77777777" w:rsidR="003B66CA" w:rsidRDefault="003B66CA">
      <w:pPr>
        <w:rPr>
          <w:lang w:val="nl-NL"/>
        </w:rPr>
      </w:pPr>
    </w:p>
    <w:p w14:paraId="488740AF" w14:textId="0A1C6209" w:rsidR="00CC1D45" w:rsidRPr="000642A7" w:rsidRDefault="00065B7B" w:rsidP="00CC1D45">
      <w:pPr>
        <w:rPr>
          <w:b/>
          <w:bCs/>
          <w:lang w:val="nl-NL"/>
        </w:rPr>
      </w:pPr>
      <w:r>
        <w:rPr>
          <w:b/>
          <w:bCs/>
          <w:lang w:val="nl-NL"/>
        </w:rPr>
        <w:t>We blijven graag in gesprek</w:t>
      </w:r>
    </w:p>
    <w:p w14:paraId="48A5A590" w14:textId="3FEE4755" w:rsidR="00CC1D45" w:rsidRDefault="00CC1D45">
      <w:pPr>
        <w:rPr>
          <w:lang w:val="nl-NL"/>
        </w:rPr>
      </w:pPr>
      <w:r>
        <w:rPr>
          <w:lang w:val="nl-NL"/>
        </w:rPr>
        <w:t xml:space="preserve">Tijdens de inloopbijeenkomst hebben we reactieformulieren verzameld. Op deze reactieformulieren is ook gevraagd wie deel zou willen nemen aan een </w:t>
      </w:r>
      <w:r w:rsidR="00512296">
        <w:rPr>
          <w:lang w:val="nl-NL"/>
        </w:rPr>
        <w:t>omgevingsoverleg</w:t>
      </w:r>
      <w:r w:rsidR="007D7BA2">
        <w:rPr>
          <w:lang w:val="nl-NL"/>
        </w:rPr>
        <w:t xml:space="preserve"> over deze ontwikkeling</w:t>
      </w:r>
      <w:r>
        <w:rPr>
          <w:lang w:val="nl-NL"/>
        </w:rPr>
        <w:t xml:space="preserve">. In </w:t>
      </w:r>
      <w:r w:rsidR="00512296">
        <w:rPr>
          <w:lang w:val="nl-NL"/>
        </w:rPr>
        <w:t xml:space="preserve">het omgevingsoverleg </w:t>
      </w:r>
      <w:r w:rsidR="000642A7">
        <w:rPr>
          <w:lang w:val="nl-NL"/>
        </w:rPr>
        <w:t>bespreken we de plannen</w:t>
      </w:r>
      <w:r w:rsidR="002B74A2">
        <w:rPr>
          <w:lang w:val="nl-NL"/>
        </w:rPr>
        <w:t xml:space="preserve"> voor </w:t>
      </w:r>
      <w:r w:rsidR="0030155E">
        <w:rPr>
          <w:lang w:val="nl-NL"/>
        </w:rPr>
        <w:t xml:space="preserve">de </w:t>
      </w:r>
      <w:r w:rsidR="002B74A2">
        <w:rPr>
          <w:lang w:val="nl-NL"/>
        </w:rPr>
        <w:t>Oekraïne opvang</w:t>
      </w:r>
      <w:r w:rsidR="000642A7">
        <w:rPr>
          <w:lang w:val="nl-NL"/>
        </w:rPr>
        <w:t xml:space="preserve"> en toetsen we als gemeente of we nog iets over het hoofd zien. Er hebben zich inmiddels </w:t>
      </w:r>
      <w:r w:rsidR="00015D8B">
        <w:rPr>
          <w:lang w:val="nl-NL"/>
        </w:rPr>
        <w:t xml:space="preserve">acht </w:t>
      </w:r>
      <w:r w:rsidR="000642A7">
        <w:rPr>
          <w:lang w:val="nl-NL"/>
        </w:rPr>
        <w:t xml:space="preserve">mensen aangemeld voor </w:t>
      </w:r>
      <w:r w:rsidR="000A7F07">
        <w:rPr>
          <w:lang w:val="nl-NL"/>
        </w:rPr>
        <w:t>het</w:t>
      </w:r>
      <w:r w:rsidR="000642A7">
        <w:rPr>
          <w:lang w:val="nl-NL"/>
        </w:rPr>
        <w:t xml:space="preserve"> </w:t>
      </w:r>
      <w:r w:rsidR="00512296">
        <w:rPr>
          <w:lang w:val="nl-NL"/>
        </w:rPr>
        <w:t>omgevingsoverleg</w:t>
      </w:r>
      <w:r w:rsidR="000642A7">
        <w:rPr>
          <w:lang w:val="nl-NL"/>
        </w:rPr>
        <w:t xml:space="preserve">.  </w:t>
      </w:r>
      <w:r>
        <w:rPr>
          <w:lang w:val="nl-NL"/>
        </w:rPr>
        <w:t xml:space="preserve">   </w:t>
      </w:r>
    </w:p>
    <w:p w14:paraId="17459447" w14:textId="77777777" w:rsidR="000A7F07" w:rsidRDefault="000A7F07" w:rsidP="00130617">
      <w:pPr>
        <w:rPr>
          <w:lang w:val="nl-NL"/>
        </w:rPr>
      </w:pPr>
    </w:p>
    <w:p w14:paraId="0346A727" w14:textId="33335D99" w:rsidR="00CC1D45" w:rsidRDefault="00D6178A">
      <w:pPr>
        <w:rPr>
          <w:lang w:val="nl-NL"/>
        </w:rPr>
      </w:pPr>
      <w:r>
        <w:rPr>
          <w:lang w:val="nl-NL"/>
        </w:rPr>
        <w:t>Mocht u hier ook graag aan willen meedoen</w:t>
      </w:r>
      <w:r w:rsidR="00015D8B">
        <w:rPr>
          <w:lang w:val="nl-NL"/>
        </w:rPr>
        <w:t>,</w:t>
      </w:r>
      <w:r>
        <w:rPr>
          <w:lang w:val="nl-NL"/>
        </w:rPr>
        <w:t xml:space="preserve"> </w:t>
      </w:r>
      <w:r w:rsidR="00C11E51">
        <w:rPr>
          <w:lang w:val="nl-NL"/>
        </w:rPr>
        <w:t xml:space="preserve">dan kunt </w:t>
      </w:r>
      <w:r w:rsidR="00BA5CB3">
        <w:rPr>
          <w:lang w:val="nl-NL"/>
        </w:rPr>
        <w:t xml:space="preserve">u </w:t>
      </w:r>
      <w:r w:rsidR="00291DF7">
        <w:rPr>
          <w:lang w:val="nl-NL"/>
        </w:rPr>
        <w:t xml:space="preserve">zich </w:t>
      </w:r>
      <w:r w:rsidR="00E04A8E">
        <w:rPr>
          <w:lang w:val="nl-NL"/>
        </w:rPr>
        <w:t xml:space="preserve">opgeven via onderstaand emailadres. </w:t>
      </w:r>
      <w:r w:rsidR="007E3531">
        <w:rPr>
          <w:lang w:val="nl-NL"/>
        </w:rPr>
        <w:t xml:space="preserve">Bij veel aanmeldingen </w:t>
      </w:r>
      <w:r w:rsidR="00F225C8">
        <w:rPr>
          <w:lang w:val="nl-NL"/>
        </w:rPr>
        <w:t xml:space="preserve">kiezen we een afvaardiging </w:t>
      </w:r>
      <w:r w:rsidR="00F0031C">
        <w:rPr>
          <w:lang w:val="nl-NL"/>
        </w:rPr>
        <w:t xml:space="preserve">met aandacht voor </w:t>
      </w:r>
      <w:r w:rsidR="0002676D">
        <w:rPr>
          <w:lang w:val="nl-NL"/>
        </w:rPr>
        <w:t xml:space="preserve">onder andere </w:t>
      </w:r>
      <w:r w:rsidR="004B4ED5">
        <w:rPr>
          <w:lang w:val="nl-NL"/>
        </w:rPr>
        <w:t>leeftijd</w:t>
      </w:r>
      <w:r w:rsidR="00F0031C">
        <w:rPr>
          <w:lang w:val="nl-NL"/>
        </w:rPr>
        <w:t xml:space="preserve"> en</w:t>
      </w:r>
      <w:r w:rsidR="004B4ED5">
        <w:rPr>
          <w:lang w:val="nl-NL"/>
        </w:rPr>
        <w:t xml:space="preserve"> afstand tot </w:t>
      </w:r>
      <w:r w:rsidR="002E6391">
        <w:rPr>
          <w:lang w:val="nl-NL"/>
        </w:rPr>
        <w:t>de locatie</w:t>
      </w:r>
      <w:r w:rsidR="0002676D">
        <w:rPr>
          <w:lang w:val="nl-NL"/>
        </w:rPr>
        <w:t>.</w:t>
      </w:r>
      <w:r w:rsidR="002E6391">
        <w:rPr>
          <w:lang w:val="nl-NL"/>
        </w:rPr>
        <w:t xml:space="preserve"> </w:t>
      </w:r>
      <w:r w:rsidR="00065B7B">
        <w:rPr>
          <w:lang w:val="nl-NL"/>
        </w:rPr>
        <w:t xml:space="preserve">Daarnaast </w:t>
      </w:r>
      <w:r w:rsidR="002E6391">
        <w:rPr>
          <w:lang w:val="nl-NL"/>
        </w:rPr>
        <w:t xml:space="preserve">hebben we </w:t>
      </w:r>
      <w:r w:rsidR="00065B7B">
        <w:rPr>
          <w:lang w:val="nl-NL"/>
        </w:rPr>
        <w:t>ook</w:t>
      </w:r>
      <w:r w:rsidR="00065B7B" w:rsidDel="002E6391">
        <w:rPr>
          <w:lang w:val="nl-NL"/>
        </w:rPr>
        <w:t xml:space="preserve"> </w:t>
      </w:r>
      <w:r w:rsidR="00065B7B">
        <w:rPr>
          <w:lang w:val="nl-NL"/>
        </w:rPr>
        <w:t xml:space="preserve">een aantal persoonlijke gesprekken met direct omwonenden of andere belanghebbenden. </w:t>
      </w:r>
      <w:r w:rsidR="003D20DC">
        <w:rPr>
          <w:lang w:val="nl-NL"/>
        </w:rPr>
        <w:t xml:space="preserve">Als </w:t>
      </w:r>
      <w:r w:rsidR="00065B7B">
        <w:rPr>
          <w:lang w:val="nl-NL"/>
        </w:rPr>
        <w:t xml:space="preserve">u ook persoonlijk in gesprek </w:t>
      </w:r>
      <w:r w:rsidR="003D20DC">
        <w:rPr>
          <w:lang w:val="nl-NL"/>
        </w:rPr>
        <w:t>wilt</w:t>
      </w:r>
      <w:r w:rsidR="002E6391">
        <w:rPr>
          <w:lang w:val="nl-NL"/>
        </w:rPr>
        <w:t>,</w:t>
      </w:r>
      <w:r w:rsidR="00065B7B">
        <w:rPr>
          <w:lang w:val="nl-NL"/>
        </w:rPr>
        <w:t xml:space="preserve"> dan komen we graag bij u langs. Om dit aan te geven mail</w:t>
      </w:r>
      <w:r w:rsidR="002B233F">
        <w:rPr>
          <w:lang w:val="nl-NL"/>
        </w:rPr>
        <w:t>t u</w:t>
      </w:r>
      <w:r w:rsidR="00065B7B">
        <w:rPr>
          <w:lang w:val="nl-NL"/>
        </w:rPr>
        <w:t xml:space="preserve"> naar het emailadres onderaan in deze brief.</w:t>
      </w:r>
    </w:p>
    <w:p w14:paraId="688E4833" w14:textId="77777777" w:rsidR="003B66CA" w:rsidRPr="00CC1D45" w:rsidRDefault="003B66CA">
      <w:pPr>
        <w:rPr>
          <w:lang w:val="nl-NL"/>
        </w:rPr>
      </w:pPr>
    </w:p>
    <w:p w14:paraId="13055977" w14:textId="4B199C9B" w:rsidR="000642A7" w:rsidRPr="00E2576D" w:rsidRDefault="000642A7" w:rsidP="000642A7">
      <w:pPr>
        <w:rPr>
          <w:b/>
          <w:bCs/>
          <w:lang w:val="nl-NL"/>
        </w:rPr>
      </w:pPr>
      <w:r w:rsidRPr="00E2576D">
        <w:rPr>
          <w:b/>
          <w:bCs/>
          <w:lang w:val="nl-NL"/>
        </w:rPr>
        <w:t xml:space="preserve">Meer informatie </w:t>
      </w:r>
    </w:p>
    <w:p w14:paraId="55C5EB8D" w14:textId="5B1E287A" w:rsidR="000642A7" w:rsidRDefault="00F45E18" w:rsidP="000642A7">
      <w:pPr>
        <w:rPr>
          <w:lang w:val="nl-NL"/>
        </w:rPr>
      </w:pPr>
      <w:r w:rsidRPr="000642A7">
        <w:rPr>
          <w:lang w:val="nl-NL"/>
        </w:rPr>
        <w:t>Op onze website</w:t>
      </w:r>
      <w:r w:rsidR="000642A7" w:rsidRPr="000642A7" w:rsidDel="00393374">
        <w:rPr>
          <w:lang w:val="nl-NL"/>
        </w:rPr>
        <w:t xml:space="preserve"> </w:t>
      </w:r>
      <w:r w:rsidR="000642A7" w:rsidRPr="000642A7">
        <w:rPr>
          <w:lang w:val="nl-NL"/>
        </w:rPr>
        <w:t>www.molenlanden.nl/gemeentelijke-opvang-oekrainers</w:t>
      </w:r>
      <w:r w:rsidR="000642A7">
        <w:rPr>
          <w:lang w:val="nl-NL"/>
        </w:rPr>
        <w:t xml:space="preserve"> </w:t>
      </w:r>
      <w:r>
        <w:rPr>
          <w:lang w:val="nl-NL"/>
        </w:rPr>
        <w:t>kunt u deze en andere brieven met bijlagen terugvinden</w:t>
      </w:r>
      <w:r w:rsidRPr="000642A7">
        <w:rPr>
          <w:lang w:val="nl-NL"/>
        </w:rPr>
        <w:t>.</w:t>
      </w:r>
      <w:r w:rsidR="000642A7" w:rsidRPr="000642A7">
        <w:rPr>
          <w:lang w:val="nl-NL"/>
        </w:rPr>
        <w:t xml:space="preserve"> </w:t>
      </w:r>
      <w:r w:rsidR="00A5346F">
        <w:rPr>
          <w:lang w:val="nl-NL"/>
        </w:rPr>
        <w:t>Bekijkt</w:t>
      </w:r>
      <w:r w:rsidR="003E4A31">
        <w:rPr>
          <w:lang w:val="nl-NL"/>
        </w:rPr>
        <w:t xml:space="preserve"> </w:t>
      </w:r>
      <w:r w:rsidR="000642A7" w:rsidRPr="000642A7">
        <w:rPr>
          <w:lang w:val="nl-NL"/>
        </w:rPr>
        <w:t xml:space="preserve">u deze </w:t>
      </w:r>
      <w:r w:rsidR="00015D8B">
        <w:rPr>
          <w:lang w:val="nl-NL"/>
        </w:rPr>
        <w:t xml:space="preserve">webpagina </w:t>
      </w:r>
      <w:r w:rsidR="000642A7" w:rsidRPr="000642A7">
        <w:rPr>
          <w:lang w:val="nl-NL"/>
        </w:rPr>
        <w:t xml:space="preserve">regelmatig </w:t>
      </w:r>
      <w:r w:rsidR="00A5346F">
        <w:rPr>
          <w:lang w:val="nl-NL"/>
        </w:rPr>
        <w:t>om</w:t>
      </w:r>
      <w:r w:rsidR="000642A7" w:rsidRPr="000642A7">
        <w:rPr>
          <w:lang w:val="nl-NL"/>
        </w:rPr>
        <w:t xml:space="preserve"> op de hoogte </w:t>
      </w:r>
      <w:r w:rsidR="00A5346F">
        <w:rPr>
          <w:lang w:val="nl-NL"/>
        </w:rPr>
        <w:t xml:space="preserve">te blijven </w:t>
      </w:r>
      <w:r w:rsidR="000642A7" w:rsidRPr="000642A7">
        <w:rPr>
          <w:lang w:val="nl-NL"/>
        </w:rPr>
        <w:t>van het meest actuele nieuws.</w:t>
      </w:r>
      <w:r w:rsidR="003E4A31">
        <w:rPr>
          <w:lang w:val="nl-NL"/>
        </w:rPr>
        <w:t xml:space="preserve"> </w:t>
      </w:r>
      <w:r w:rsidR="006A5801">
        <w:rPr>
          <w:lang w:val="nl-NL"/>
        </w:rPr>
        <w:t xml:space="preserve">Regelmatig </w:t>
      </w:r>
      <w:r w:rsidR="0062699C">
        <w:rPr>
          <w:lang w:val="nl-NL"/>
        </w:rPr>
        <w:t>zal u ook brieven blijven ontvangen.</w:t>
      </w:r>
    </w:p>
    <w:p w14:paraId="4D546C12" w14:textId="77777777" w:rsidR="000642A7" w:rsidRDefault="000642A7" w:rsidP="000642A7">
      <w:pPr>
        <w:rPr>
          <w:lang w:val="nl-NL"/>
        </w:rPr>
      </w:pPr>
    </w:p>
    <w:p w14:paraId="0A17C238" w14:textId="77777777" w:rsidR="000642A7" w:rsidRPr="003E4A31" w:rsidRDefault="000642A7" w:rsidP="000642A7">
      <w:pPr>
        <w:rPr>
          <w:b/>
          <w:bCs/>
          <w:lang w:val="nl-NL"/>
        </w:rPr>
      </w:pPr>
      <w:r w:rsidRPr="003E4A31">
        <w:rPr>
          <w:b/>
          <w:bCs/>
          <w:lang w:val="nl-NL"/>
        </w:rPr>
        <w:t>Vragen of opmerkingen</w:t>
      </w:r>
    </w:p>
    <w:p w14:paraId="4F45F502" w14:textId="79EF4BAE" w:rsidR="000642A7" w:rsidRPr="003E4A31" w:rsidRDefault="00776959" w:rsidP="000642A7">
      <w:pPr>
        <w:rPr>
          <w:lang w:val="nl-NL"/>
        </w:rPr>
      </w:pPr>
      <w:r>
        <w:rPr>
          <w:lang w:val="nl-NL"/>
        </w:rPr>
        <w:t>Veel</w:t>
      </w:r>
      <w:r w:rsidDel="006C3E58">
        <w:rPr>
          <w:lang w:val="nl-NL"/>
        </w:rPr>
        <w:t xml:space="preserve"> </w:t>
      </w:r>
      <w:r w:rsidR="006C3E58">
        <w:rPr>
          <w:lang w:val="nl-NL"/>
        </w:rPr>
        <w:t xml:space="preserve">zaken </w:t>
      </w:r>
      <w:r>
        <w:rPr>
          <w:lang w:val="nl-NL"/>
        </w:rPr>
        <w:t xml:space="preserve">rondom de opvang van Oekraïense vluchtelingen op de </w:t>
      </w:r>
      <w:proofErr w:type="spellStart"/>
      <w:r>
        <w:rPr>
          <w:lang w:val="nl-NL"/>
        </w:rPr>
        <w:t>Peursumseweg</w:t>
      </w:r>
      <w:proofErr w:type="spellEnd"/>
      <w:r>
        <w:rPr>
          <w:lang w:val="nl-NL"/>
        </w:rPr>
        <w:t xml:space="preserve"> 93A weten we nog niet precies</w:t>
      </w:r>
      <w:r w:rsidR="001216BB">
        <w:rPr>
          <w:lang w:val="nl-NL"/>
        </w:rPr>
        <w:t xml:space="preserve">. In de komende tijd wordt meer duidelijk over veel praktische zaken. Hierover blijven we u informeren. </w:t>
      </w:r>
      <w:r w:rsidR="000642A7" w:rsidRPr="003E4A31">
        <w:rPr>
          <w:lang w:val="nl-NL"/>
        </w:rPr>
        <w:t xml:space="preserve">Heeft u </w:t>
      </w:r>
      <w:r w:rsidR="001216BB">
        <w:rPr>
          <w:lang w:val="nl-NL"/>
        </w:rPr>
        <w:t xml:space="preserve">in de tussentijd </w:t>
      </w:r>
      <w:r w:rsidR="000642A7" w:rsidRPr="003E4A31">
        <w:rPr>
          <w:lang w:val="nl-NL"/>
        </w:rPr>
        <w:t xml:space="preserve">nog vragen of opmerkingen? Deze kunt u mailen naar: crisisnoodopvang@jouwgemeente.nl. U kunt ook bellen naar de gemeente 088-7515000. Vraag hierbij naar Roelie de Vries. </w:t>
      </w:r>
    </w:p>
    <w:p w14:paraId="37817CA0" w14:textId="77777777" w:rsidR="001C287A" w:rsidRPr="003E3C71" w:rsidRDefault="001C287A">
      <w:pPr>
        <w:rPr>
          <w:lang w:val="nl-NL"/>
        </w:rPr>
      </w:pPr>
    </w:p>
    <w:p w14:paraId="7D96E49B" w14:textId="77777777" w:rsidR="001C287A" w:rsidRPr="006D372B" w:rsidRDefault="001C287A">
      <w:pPr>
        <w:rPr>
          <w:rFonts w:ascii="Lucida Sans" w:hAnsi="Lucida Sans"/>
          <w:lang w:val="nl-NL"/>
        </w:rPr>
      </w:pPr>
      <w:r w:rsidRPr="006D372B">
        <w:rPr>
          <w:rFonts w:ascii="Lucida Sans" w:hAnsi="Lucida Sans"/>
          <w:lang w:val="nl-NL"/>
        </w:rPr>
        <w:t>Burgemeester en wethouders van de gemeente Molenlanden,</w:t>
      </w:r>
    </w:p>
    <w:p w14:paraId="20CD1063" w14:textId="77777777" w:rsidR="001C287A" w:rsidRPr="00737582" w:rsidRDefault="001C287A">
      <w:pPr>
        <w:tabs>
          <w:tab w:val="left" w:pos="3402"/>
        </w:tabs>
        <w:rPr>
          <w:rFonts w:ascii="Lucida Sans" w:hAnsi="Lucida Sans"/>
          <w:lang w:val="nl-NL"/>
        </w:rPr>
      </w:pPr>
      <w:r w:rsidRPr="00737582">
        <w:rPr>
          <w:rFonts w:ascii="Lucida Sans" w:hAnsi="Lucida Sans"/>
          <w:lang w:val="nl-NL"/>
        </w:rPr>
        <w:t>de secretaris,</w:t>
      </w:r>
      <w:r w:rsidRPr="00737582">
        <w:rPr>
          <w:rFonts w:ascii="Lucida Sans" w:hAnsi="Lucida Sans"/>
          <w:lang w:val="nl-NL"/>
        </w:rPr>
        <w:tab/>
        <w:t>de burgemeester,</w:t>
      </w:r>
    </w:p>
    <w:p w14:paraId="75FA6607" w14:textId="77777777" w:rsidR="001C287A" w:rsidRPr="00737582" w:rsidRDefault="001C287A">
      <w:pPr>
        <w:rPr>
          <w:rFonts w:ascii="Lucida Sans" w:hAnsi="Lucida Sans"/>
          <w:lang w:val="nl-NL"/>
        </w:rPr>
      </w:pPr>
    </w:p>
    <w:p w14:paraId="2228FFFF" w14:textId="77777777" w:rsidR="001C287A" w:rsidRPr="00737582" w:rsidRDefault="001C287A">
      <w:pPr>
        <w:rPr>
          <w:rFonts w:ascii="Lucida Sans" w:hAnsi="Lucida Sans"/>
          <w:lang w:val="nl-NL"/>
        </w:rPr>
      </w:pPr>
    </w:p>
    <w:p w14:paraId="19F1B161" w14:textId="77777777" w:rsidR="001C287A" w:rsidRPr="00737582" w:rsidRDefault="001C287A">
      <w:pPr>
        <w:tabs>
          <w:tab w:val="left" w:pos="3402"/>
        </w:tabs>
        <w:rPr>
          <w:rFonts w:ascii="Lucida Sans" w:hAnsi="Lucida Sans"/>
          <w:lang w:val="nl-NL"/>
        </w:rPr>
      </w:pPr>
      <w:r w:rsidRPr="00737582">
        <w:rPr>
          <w:rFonts w:ascii="Lucida Sans" w:hAnsi="Lucida Sans"/>
          <w:lang w:val="nl-NL"/>
        </w:rPr>
        <w:t>Leon Anink</w:t>
      </w:r>
      <w:r w:rsidRPr="00737582">
        <w:rPr>
          <w:rFonts w:ascii="Lucida Sans" w:hAnsi="Lucida Sans"/>
          <w:lang w:val="nl-NL"/>
        </w:rPr>
        <w:tab/>
        <w:t>Theo Segers</w:t>
      </w:r>
    </w:p>
    <w:p w14:paraId="682EA49C" w14:textId="68BC9B21" w:rsidR="000642A7" w:rsidRPr="00737582" w:rsidRDefault="000642A7">
      <w:pPr>
        <w:rPr>
          <w:rFonts w:ascii="Lucida Sans" w:hAnsi="Lucida Sans"/>
          <w:lang w:val="nl-NL"/>
        </w:rPr>
      </w:pPr>
      <w:r w:rsidRPr="00737582">
        <w:rPr>
          <w:rFonts w:ascii="Lucida Sans" w:hAnsi="Lucida Sans"/>
          <w:lang w:val="nl-NL"/>
        </w:rPr>
        <w:br w:type="page"/>
      </w:r>
    </w:p>
    <w:p w14:paraId="38EA5368" w14:textId="7471D9EC" w:rsidR="000642A7" w:rsidRDefault="000642A7" w:rsidP="000642A7">
      <w:pPr>
        <w:rPr>
          <w:b/>
          <w:bCs/>
          <w:lang w:val="nl-NL"/>
        </w:rPr>
      </w:pPr>
      <w:r>
        <w:rPr>
          <w:b/>
          <w:bCs/>
          <w:lang w:val="nl-NL"/>
        </w:rPr>
        <w:lastRenderedPageBreak/>
        <w:t xml:space="preserve">Bijlage </w:t>
      </w:r>
      <w:r w:rsidR="001216BB">
        <w:rPr>
          <w:b/>
          <w:bCs/>
          <w:lang w:val="nl-NL"/>
        </w:rPr>
        <w:t>1</w:t>
      </w:r>
      <w:r>
        <w:rPr>
          <w:b/>
          <w:bCs/>
          <w:lang w:val="nl-NL"/>
        </w:rPr>
        <w:t xml:space="preserve">: Vraag en antwoord opvanglocatie Oekraïense vluchtelingen </w:t>
      </w:r>
      <w:r w:rsidR="001216BB">
        <w:rPr>
          <w:b/>
          <w:bCs/>
          <w:lang w:val="nl-NL"/>
        </w:rPr>
        <w:t xml:space="preserve">Giessenburg, </w:t>
      </w:r>
      <w:proofErr w:type="spellStart"/>
      <w:r w:rsidR="001216BB">
        <w:rPr>
          <w:b/>
          <w:bCs/>
          <w:lang w:val="nl-NL"/>
        </w:rPr>
        <w:t>Peursumeweg</w:t>
      </w:r>
      <w:proofErr w:type="spellEnd"/>
      <w:r w:rsidR="001216BB">
        <w:rPr>
          <w:b/>
          <w:bCs/>
          <w:lang w:val="nl-NL"/>
        </w:rPr>
        <w:t xml:space="preserve"> 93A</w:t>
      </w:r>
    </w:p>
    <w:p w14:paraId="108E8C49" w14:textId="77777777" w:rsidR="000642A7" w:rsidRDefault="000642A7" w:rsidP="000642A7">
      <w:pPr>
        <w:rPr>
          <w:b/>
          <w:bCs/>
          <w:lang w:val="nl-NL"/>
        </w:rPr>
      </w:pPr>
    </w:p>
    <w:p w14:paraId="47A87548" w14:textId="77777777" w:rsidR="000642A7" w:rsidRDefault="000642A7" w:rsidP="000642A7">
      <w:pPr>
        <w:rPr>
          <w:lang w:val="nl-NL"/>
        </w:rPr>
      </w:pPr>
      <w:r>
        <w:rPr>
          <w:b/>
          <w:bCs/>
          <w:lang w:val="nl-NL"/>
        </w:rPr>
        <w:t xml:space="preserve">Waarom is een andere locatie niet mogelijk? </w:t>
      </w:r>
    </w:p>
    <w:p w14:paraId="24A81DCE" w14:textId="24A3DE87" w:rsidR="000642A7" w:rsidRDefault="000642A7" w:rsidP="000642A7">
      <w:pPr>
        <w:rPr>
          <w:lang w:val="nl-NL"/>
        </w:rPr>
      </w:pPr>
      <w:r>
        <w:rPr>
          <w:lang w:val="nl-NL"/>
        </w:rPr>
        <w:t>In september 2023 kwam er een noodoproep van de staatssecretaris met de opdracht om</w:t>
      </w:r>
      <w:r w:rsidR="005C36FE">
        <w:rPr>
          <w:lang w:val="nl-NL"/>
        </w:rPr>
        <w:t xml:space="preserve"> per</w:t>
      </w:r>
      <w:r>
        <w:rPr>
          <w:lang w:val="nl-NL"/>
        </w:rPr>
        <w:t xml:space="preserve"> januari 2024 extra plekken </w:t>
      </w:r>
      <w:r w:rsidR="005C36FE">
        <w:rPr>
          <w:lang w:val="nl-NL"/>
        </w:rPr>
        <w:t xml:space="preserve">voor Oekraïense vluchtelingen </w:t>
      </w:r>
      <w:r>
        <w:rPr>
          <w:lang w:val="nl-NL"/>
        </w:rPr>
        <w:t xml:space="preserve">te realiseren. Die opgave wordt vanuit het Rijk via de provincie en vervolgens de veiligheidsregio verdeeld. Onze veiligheidsregio, Zuid-Holland Zuid, </w:t>
      </w:r>
      <w:r w:rsidR="008C6AEE">
        <w:rPr>
          <w:lang w:val="nl-NL"/>
        </w:rPr>
        <w:t>had</w:t>
      </w:r>
      <w:r>
        <w:rPr>
          <w:lang w:val="nl-NL"/>
        </w:rPr>
        <w:t xml:space="preserve"> nog niet genoeg opvangplekken. Onze gemeente heeft daarbinnen de opgave om voor meer gemeentelijke opvang te zorgen. We zaten op 250 plekken (180 particulier, 70 gemeentelijk) en moeten groeien naar 400 plekken</w:t>
      </w:r>
      <w:r w:rsidR="6096B5ED" w:rsidRPr="6CE403B9">
        <w:rPr>
          <w:lang w:val="nl-NL"/>
        </w:rPr>
        <w:t xml:space="preserve"> voor </w:t>
      </w:r>
      <w:r w:rsidR="00372066" w:rsidRPr="6CE403B9">
        <w:rPr>
          <w:lang w:val="nl-NL"/>
        </w:rPr>
        <w:t>Oekraïense</w:t>
      </w:r>
      <w:r w:rsidR="6096B5ED" w:rsidRPr="6CE403B9">
        <w:rPr>
          <w:lang w:val="nl-NL"/>
        </w:rPr>
        <w:t xml:space="preserve"> vluchtelingen</w:t>
      </w:r>
      <w:r w:rsidRPr="6CE403B9">
        <w:rPr>
          <w:lang w:val="nl-NL"/>
        </w:rPr>
        <w:t>.</w:t>
      </w:r>
      <w:r>
        <w:rPr>
          <w:lang w:val="nl-NL"/>
        </w:rPr>
        <w:t xml:space="preserve"> </w:t>
      </w:r>
      <w:r w:rsidRPr="319C31E7">
        <w:rPr>
          <w:lang w:val="nl-NL"/>
        </w:rPr>
        <w:t xml:space="preserve">De </w:t>
      </w:r>
      <w:r>
        <w:rPr>
          <w:lang w:val="nl-NL"/>
        </w:rPr>
        <w:t>n</w:t>
      </w:r>
      <w:r w:rsidRPr="319C31E7">
        <w:rPr>
          <w:lang w:val="nl-NL"/>
        </w:rPr>
        <w:t>ood aan opvangplekken is hoog en dit vraagt om snelheid in het proces waarmee dit gerealiseerd moet worden.</w:t>
      </w:r>
    </w:p>
    <w:p w14:paraId="608C28B9" w14:textId="77777777" w:rsidR="000642A7" w:rsidRDefault="000642A7" w:rsidP="000642A7">
      <w:pPr>
        <w:rPr>
          <w:lang w:val="nl-NL"/>
        </w:rPr>
      </w:pPr>
    </w:p>
    <w:p w14:paraId="7C032695" w14:textId="41A4F3B1" w:rsidR="000642A7" w:rsidRDefault="000642A7" w:rsidP="000642A7">
      <w:pPr>
        <w:rPr>
          <w:lang w:val="nl-NL"/>
        </w:rPr>
      </w:pPr>
      <w:r>
        <w:rPr>
          <w:lang w:val="nl-NL"/>
        </w:rPr>
        <w:t xml:space="preserve">Op het moment dat zo’n dringende oproep binnenkomt moeten we als gemeente snel schakelen. Vanuit die nood is </w:t>
      </w:r>
      <w:proofErr w:type="spellStart"/>
      <w:r w:rsidR="00887913">
        <w:rPr>
          <w:lang w:val="nl-NL"/>
        </w:rPr>
        <w:t>Peursumseweg</w:t>
      </w:r>
      <w:proofErr w:type="spellEnd"/>
      <w:r w:rsidR="00887913">
        <w:rPr>
          <w:lang w:val="nl-NL"/>
        </w:rPr>
        <w:t xml:space="preserve"> 93A</w:t>
      </w:r>
      <w:r>
        <w:rPr>
          <w:lang w:val="nl-NL"/>
        </w:rPr>
        <w:t xml:space="preserve"> naar voren gekomen als geschikte locatie voor een snelle realisatie van een </w:t>
      </w:r>
      <w:r w:rsidR="005C36FE">
        <w:rPr>
          <w:lang w:val="nl-NL"/>
        </w:rPr>
        <w:t xml:space="preserve">tijdelijke </w:t>
      </w:r>
      <w:r>
        <w:rPr>
          <w:lang w:val="nl-NL"/>
        </w:rPr>
        <w:t>opvanglocatie</w:t>
      </w:r>
      <w:r w:rsidR="005C36FE">
        <w:rPr>
          <w:lang w:val="nl-NL"/>
        </w:rPr>
        <w:t xml:space="preserve"> voor Oekraïense vluchtelingen</w:t>
      </w:r>
      <w:r>
        <w:rPr>
          <w:lang w:val="nl-NL"/>
        </w:rPr>
        <w:t xml:space="preserve">. </w:t>
      </w:r>
    </w:p>
    <w:p w14:paraId="562C0BCC" w14:textId="77777777" w:rsidR="000642A7" w:rsidRDefault="000642A7" w:rsidP="000642A7">
      <w:pPr>
        <w:rPr>
          <w:b/>
          <w:bCs/>
          <w:lang w:val="nl-NL"/>
        </w:rPr>
      </w:pPr>
    </w:p>
    <w:p w14:paraId="72CD7283" w14:textId="77777777" w:rsidR="000642A7" w:rsidRDefault="000642A7" w:rsidP="000642A7">
      <w:pPr>
        <w:rPr>
          <w:b/>
          <w:bCs/>
          <w:lang w:val="nl-NL"/>
        </w:rPr>
      </w:pPr>
      <w:r w:rsidRPr="4C6A86B4">
        <w:rPr>
          <w:b/>
          <w:bCs/>
          <w:lang w:val="nl-NL"/>
        </w:rPr>
        <w:t xml:space="preserve">Wat is tijdelijke opvang? </w:t>
      </w:r>
    </w:p>
    <w:p w14:paraId="4EAF10E3" w14:textId="401857C0" w:rsidR="000642A7" w:rsidRDefault="000642A7" w:rsidP="000642A7">
      <w:pPr>
        <w:rPr>
          <w:lang w:val="nl-NL"/>
        </w:rPr>
      </w:pPr>
      <w:r w:rsidRPr="44882239">
        <w:rPr>
          <w:lang w:val="nl-NL"/>
        </w:rPr>
        <w:t xml:space="preserve">De duur van de opvang koppelen we aan de duur van de Richtlijn Tijdelijke Bescherming (RTB) van de Europese Unie. Dit is de richtlijn bedoeld voor Oekraïense vluchtelingen. Vooralsnog loopt </w:t>
      </w:r>
      <w:r w:rsidR="00847FA8">
        <w:rPr>
          <w:lang w:val="nl-NL"/>
        </w:rPr>
        <w:t>d</w:t>
      </w:r>
      <w:r w:rsidRPr="44882239">
        <w:rPr>
          <w:lang w:val="nl-NL"/>
        </w:rPr>
        <w:t xml:space="preserve">e richtlijn tot maart 2025. Indien de oorlog in </w:t>
      </w:r>
      <w:r w:rsidRPr="34F933FA">
        <w:rPr>
          <w:lang w:val="nl-NL"/>
        </w:rPr>
        <w:t>Oekraïne</w:t>
      </w:r>
      <w:r w:rsidRPr="44882239">
        <w:rPr>
          <w:lang w:val="nl-NL"/>
        </w:rPr>
        <w:t xml:space="preserve"> langer duurt is de verwachting dat de duur van de richtlijn wordt </w:t>
      </w:r>
      <w:r w:rsidRPr="34F933FA">
        <w:rPr>
          <w:lang w:val="nl-NL"/>
        </w:rPr>
        <w:t>verlengd.</w:t>
      </w:r>
      <w:r w:rsidRPr="44882239">
        <w:rPr>
          <w:lang w:val="nl-NL"/>
        </w:rPr>
        <w:t xml:space="preserve"> </w:t>
      </w:r>
      <w:r w:rsidR="007247C7">
        <w:rPr>
          <w:lang w:val="nl-NL"/>
        </w:rPr>
        <w:t xml:space="preserve">De richtlijn kan </w:t>
      </w:r>
      <w:r w:rsidR="00766BD7">
        <w:rPr>
          <w:lang w:val="nl-NL"/>
        </w:rPr>
        <w:t xml:space="preserve">op dit moment Europees gezien nog maximaal verlengd worden tot 4 maart 2026. Als de oorlog dan nog steeds gaande is, is het afwachten wat voor Europees beleid er dan wordt ingezet. </w:t>
      </w:r>
      <w:r w:rsidRPr="44882239">
        <w:rPr>
          <w:lang w:val="nl-NL"/>
        </w:rPr>
        <w:t xml:space="preserve">Nadrukkelijk stellen we dat de opvang in </w:t>
      </w:r>
      <w:r w:rsidR="00042449">
        <w:rPr>
          <w:lang w:val="nl-NL"/>
        </w:rPr>
        <w:t>Giessenburg</w:t>
      </w:r>
      <w:r w:rsidRPr="44882239">
        <w:rPr>
          <w:lang w:val="nl-NL"/>
        </w:rPr>
        <w:t xml:space="preserve"> alleen ingezet wordt </w:t>
      </w:r>
      <w:r w:rsidRPr="23284A49">
        <w:rPr>
          <w:lang w:val="nl-NL"/>
        </w:rPr>
        <w:t xml:space="preserve">voor </w:t>
      </w:r>
      <w:r w:rsidRPr="44882239">
        <w:rPr>
          <w:lang w:val="nl-NL"/>
        </w:rPr>
        <w:t xml:space="preserve">Oekraïense vluchtelingen. </w:t>
      </w:r>
    </w:p>
    <w:p w14:paraId="2D27B3B3" w14:textId="77777777" w:rsidR="000642A7" w:rsidRDefault="000642A7" w:rsidP="000642A7">
      <w:pPr>
        <w:rPr>
          <w:lang w:val="nl-NL"/>
        </w:rPr>
      </w:pPr>
    </w:p>
    <w:p w14:paraId="77E121B8" w14:textId="77777777" w:rsidR="000642A7" w:rsidRDefault="000642A7" w:rsidP="000642A7">
      <w:pPr>
        <w:rPr>
          <w:b/>
          <w:bCs/>
          <w:lang w:val="nl-NL"/>
        </w:rPr>
      </w:pPr>
      <w:r>
        <w:rPr>
          <w:b/>
          <w:bCs/>
          <w:lang w:val="nl-NL"/>
        </w:rPr>
        <w:t xml:space="preserve">In welke mate kunnen we zeker weten dat er geen asielzoekers/statushouders komen? </w:t>
      </w:r>
    </w:p>
    <w:p w14:paraId="26B158DB" w14:textId="7F4ABD1D" w:rsidR="000642A7" w:rsidRDefault="00D518EF" w:rsidP="000642A7">
      <w:pPr>
        <w:rPr>
          <w:lang w:val="nl-NL"/>
        </w:rPr>
      </w:pPr>
      <w:r>
        <w:rPr>
          <w:lang w:val="nl-NL"/>
        </w:rPr>
        <w:t>De locatie wordt nu ingezet voor een Oekraïne opvang. Komend jaar gaat het college ook nog aan de slag met locaties voor kleinschalige asielzoekerscentra</w:t>
      </w:r>
      <w:r w:rsidR="00FB2377">
        <w:rPr>
          <w:lang w:val="nl-NL"/>
        </w:rPr>
        <w:t xml:space="preserve"> (AZC)</w:t>
      </w:r>
      <w:r>
        <w:rPr>
          <w:lang w:val="nl-NL"/>
        </w:rPr>
        <w:t xml:space="preserve">. </w:t>
      </w:r>
      <w:r w:rsidR="0048350A">
        <w:rPr>
          <w:lang w:val="nl-NL"/>
        </w:rPr>
        <w:t xml:space="preserve">Deze locatie is dan al in gebruik en zal daarom niet in </w:t>
      </w:r>
      <w:r w:rsidR="00FB2377">
        <w:rPr>
          <w:lang w:val="nl-NL"/>
        </w:rPr>
        <w:t>de</w:t>
      </w:r>
      <w:r w:rsidR="0048350A">
        <w:rPr>
          <w:lang w:val="nl-NL"/>
        </w:rPr>
        <w:t xml:space="preserve"> lijst</w:t>
      </w:r>
      <w:r w:rsidR="00FB2377">
        <w:rPr>
          <w:lang w:val="nl-NL"/>
        </w:rPr>
        <w:t xml:space="preserve"> </w:t>
      </w:r>
      <w:r w:rsidR="0048350A">
        <w:rPr>
          <w:lang w:val="nl-NL"/>
        </w:rPr>
        <w:t>voorko</w:t>
      </w:r>
      <w:r w:rsidR="00FB2377">
        <w:rPr>
          <w:lang w:val="nl-NL"/>
        </w:rPr>
        <w:t xml:space="preserve">men voor potentiële locaties voor een AZC. </w:t>
      </w:r>
    </w:p>
    <w:p w14:paraId="7CAA984E" w14:textId="77777777" w:rsidR="000642A7" w:rsidRDefault="000642A7" w:rsidP="000642A7">
      <w:pPr>
        <w:rPr>
          <w:b/>
          <w:bCs/>
          <w:lang w:val="nl-NL"/>
        </w:rPr>
      </w:pPr>
    </w:p>
    <w:p w14:paraId="58D5EE4A" w14:textId="77777777" w:rsidR="000642A7" w:rsidRDefault="000642A7" w:rsidP="000642A7">
      <w:pPr>
        <w:rPr>
          <w:b/>
          <w:bCs/>
          <w:lang w:val="nl-NL"/>
        </w:rPr>
      </w:pPr>
      <w:r>
        <w:rPr>
          <w:b/>
          <w:bCs/>
          <w:lang w:val="nl-NL"/>
        </w:rPr>
        <w:t>Is er mogelijkheid tot vergoeding voor mogelijke vermindering van waarde aan mijn huis?</w:t>
      </w:r>
    </w:p>
    <w:p w14:paraId="46B21024" w14:textId="6CA89C94" w:rsidR="000642A7" w:rsidRDefault="00B87539" w:rsidP="000642A7">
      <w:pPr>
        <w:rPr>
          <w:lang w:val="nl-NL"/>
        </w:rPr>
      </w:pPr>
      <w:r>
        <w:rPr>
          <w:lang w:val="nl-NL"/>
        </w:rPr>
        <w:t xml:space="preserve">Het gaat hier </w:t>
      </w:r>
      <w:r w:rsidR="000642A7">
        <w:rPr>
          <w:lang w:val="nl-NL"/>
        </w:rPr>
        <w:t>om een tijdelijk plan en hiervoor</w:t>
      </w:r>
      <w:r>
        <w:rPr>
          <w:lang w:val="nl-NL"/>
        </w:rPr>
        <w:t xml:space="preserve"> wordt</w:t>
      </w:r>
      <w:r w:rsidR="000642A7">
        <w:rPr>
          <w:lang w:val="nl-NL"/>
        </w:rPr>
        <w:t xml:space="preserve"> een tijdelijke vergunning afgegeven. Er is daarom geen sprake van mogelijke planschadevergoeding</w:t>
      </w:r>
      <w:r w:rsidR="000642A7" w:rsidRPr="44882239">
        <w:rPr>
          <w:lang w:val="nl-NL"/>
        </w:rPr>
        <w:t xml:space="preserve">. Daarvan kan alleen sprake zijn als de bestemming wijzigt, </w:t>
      </w:r>
      <w:r w:rsidR="000642A7">
        <w:rPr>
          <w:lang w:val="nl-NL"/>
        </w:rPr>
        <w:t>en dat is nu</w:t>
      </w:r>
      <w:r w:rsidR="000642A7" w:rsidRPr="44882239">
        <w:rPr>
          <w:lang w:val="nl-NL"/>
        </w:rPr>
        <w:t xml:space="preserve"> niet het geval.</w:t>
      </w:r>
    </w:p>
    <w:p w14:paraId="71189BF7" w14:textId="77777777" w:rsidR="000642A7" w:rsidRDefault="000642A7" w:rsidP="000642A7">
      <w:pPr>
        <w:rPr>
          <w:b/>
          <w:bCs/>
          <w:lang w:val="nl-NL"/>
        </w:rPr>
      </w:pPr>
    </w:p>
    <w:p w14:paraId="58243DCD" w14:textId="77777777" w:rsidR="000642A7" w:rsidRDefault="000642A7" w:rsidP="000642A7">
      <w:pPr>
        <w:rPr>
          <w:b/>
          <w:bCs/>
          <w:lang w:val="nl-NL"/>
        </w:rPr>
      </w:pPr>
      <w:r>
        <w:rPr>
          <w:b/>
          <w:bCs/>
          <w:lang w:val="nl-NL"/>
        </w:rPr>
        <w:t xml:space="preserve">Hoe gaan jullie om met veiligheid in en rondom het pand?  </w:t>
      </w:r>
    </w:p>
    <w:p w14:paraId="0163D10C" w14:textId="77777777" w:rsidR="000642A7" w:rsidRPr="000A72C5" w:rsidRDefault="000642A7" w:rsidP="000642A7">
      <w:pPr>
        <w:pStyle w:val="Geenafstand"/>
        <w:rPr>
          <w:i/>
          <w:iCs/>
          <w:lang w:val="nl-NL"/>
        </w:rPr>
      </w:pPr>
      <w:r w:rsidRPr="000A72C5">
        <w:rPr>
          <w:i/>
          <w:iCs/>
          <w:lang w:val="nl-NL"/>
        </w:rPr>
        <w:t xml:space="preserve">Brandveiligheid </w:t>
      </w:r>
    </w:p>
    <w:p w14:paraId="6D57583A" w14:textId="1A890DA6" w:rsidR="000642A7" w:rsidRPr="000A72C5" w:rsidRDefault="000642A7" w:rsidP="000642A7">
      <w:pPr>
        <w:pStyle w:val="Geenafstand"/>
        <w:rPr>
          <w:rFonts w:eastAsia="Times New Roman"/>
          <w:color w:val="000000"/>
          <w:lang w:val="nl-NL"/>
        </w:rPr>
      </w:pPr>
      <w:r>
        <w:rPr>
          <w:rFonts w:eastAsia="Times New Roman"/>
          <w:color w:val="000000" w:themeColor="text1"/>
          <w:lang w:val="nl-NL"/>
        </w:rPr>
        <w:t xml:space="preserve">Qua brandveiligheid moeten en willen we als gemeente aan de wettelijke eisen voldoen. De gemeente </w:t>
      </w:r>
      <w:r w:rsidR="00B15DAA">
        <w:rPr>
          <w:rFonts w:eastAsia="Times New Roman"/>
          <w:color w:val="000000" w:themeColor="text1"/>
          <w:lang w:val="nl-NL"/>
        </w:rPr>
        <w:t>gaat</w:t>
      </w:r>
      <w:r>
        <w:rPr>
          <w:rFonts w:eastAsia="Times New Roman"/>
          <w:color w:val="000000" w:themeColor="text1"/>
          <w:lang w:val="nl-NL"/>
        </w:rPr>
        <w:t xml:space="preserve"> hierover in gesprek met de brandweer.</w:t>
      </w:r>
      <w:r w:rsidRPr="44882239">
        <w:rPr>
          <w:rFonts w:eastAsia="Times New Roman"/>
          <w:color w:val="000000" w:themeColor="text1"/>
          <w:lang w:val="nl-NL"/>
        </w:rPr>
        <w:t xml:space="preserve">  </w:t>
      </w:r>
    </w:p>
    <w:p w14:paraId="660EFE37" w14:textId="41B8B8F3" w:rsidR="000642A7" w:rsidRDefault="000642A7" w:rsidP="0D7C4E19">
      <w:pPr>
        <w:pStyle w:val="Geenafstand"/>
        <w:rPr>
          <w:rFonts w:eastAsia="Times New Roman"/>
          <w:color w:val="000000" w:themeColor="text1"/>
          <w:lang w:val="nl-NL"/>
        </w:rPr>
      </w:pPr>
    </w:p>
    <w:p w14:paraId="04AAE376" w14:textId="427229A0" w:rsidR="7B6198A9" w:rsidRDefault="7B6198A9" w:rsidP="0D7C4E19">
      <w:pPr>
        <w:pStyle w:val="Geenafstand"/>
        <w:rPr>
          <w:rFonts w:eastAsia="Times New Roman"/>
          <w:i/>
          <w:iCs/>
          <w:color w:val="000000" w:themeColor="text1"/>
          <w:lang w:val="nl-NL"/>
        </w:rPr>
      </w:pPr>
      <w:r w:rsidRPr="0D7C4E19">
        <w:rPr>
          <w:rFonts w:eastAsia="Times New Roman"/>
          <w:i/>
          <w:iCs/>
          <w:color w:val="000000" w:themeColor="text1"/>
          <w:lang w:val="nl-NL"/>
        </w:rPr>
        <w:t>Portier en locatiemanagement</w:t>
      </w:r>
    </w:p>
    <w:p w14:paraId="74DFC4E4" w14:textId="73A02D7F" w:rsidR="7B6198A9" w:rsidRDefault="7B6198A9" w:rsidP="0D7C4E19">
      <w:pPr>
        <w:pStyle w:val="Geenafstand"/>
        <w:rPr>
          <w:rFonts w:eastAsia="Times New Roman"/>
          <w:color w:val="000000" w:themeColor="text1"/>
          <w:lang w:val="nl-NL"/>
        </w:rPr>
      </w:pPr>
      <w:r w:rsidRPr="0D7C4E19">
        <w:rPr>
          <w:rFonts w:eastAsia="Times New Roman"/>
          <w:color w:val="000000" w:themeColor="text1"/>
          <w:lang w:val="nl-NL"/>
        </w:rPr>
        <w:t xml:space="preserve">Op elke locatie is er een portier </w:t>
      </w:r>
      <w:r w:rsidR="307E1777" w:rsidRPr="0D7C4E19">
        <w:rPr>
          <w:rFonts w:eastAsia="Times New Roman"/>
          <w:color w:val="000000" w:themeColor="text1"/>
          <w:lang w:val="nl-NL"/>
        </w:rPr>
        <w:t>en locatiemanagement die mensen kunnen helpen bij al hun vragen en in de gaten houdt hoe het op de locatie verloopt. O</w:t>
      </w:r>
      <w:r w:rsidRPr="0D7C4E19">
        <w:rPr>
          <w:rFonts w:eastAsia="Times New Roman"/>
          <w:color w:val="000000" w:themeColor="text1"/>
          <w:lang w:val="nl-NL"/>
        </w:rPr>
        <w:t>mwonenden kunnen o</w:t>
      </w:r>
      <w:r w:rsidR="1A01EF0F" w:rsidRPr="0D7C4E19">
        <w:rPr>
          <w:rFonts w:eastAsia="Times New Roman"/>
          <w:color w:val="000000" w:themeColor="text1"/>
          <w:lang w:val="nl-NL"/>
        </w:rPr>
        <w:t>verdag</w:t>
      </w:r>
      <w:r w:rsidRPr="0D7C4E19">
        <w:rPr>
          <w:rFonts w:eastAsia="Times New Roman"/>
          <w:color w:val="000000" w:themeColor="text1"/>
          <w:lang w:val="nl-NL"/>
        </w:rPr>
        <w:t xml:space="preserve"> ook altijd de locatiemanagers belle</w:t>
      </w:r>
      <w:r w:rsidR="36A8AF27" w:rsidRPr="0D7C4E19">
        <w:rPr>
          <w:rFonts w:eastAsia="Times New Roman"/>
          <w:color w:val="000000" w:themeColor="text1"/>
          <w:lang w:val="nl-NL"/>
        </w:rPr>
        <w:t xml:space="preserve">n en ‘s </w:t>
      </w:r>
      <w:r w:rsidR="12C4F7B5" w:rsidRPr="0D7C4E19">
        <w:rPr>
          <w:rFonts w:eastAsia="Times New Roman"/>
          <w:color w:val="000000" w:themeColor="text1"/>
          <w:lang w:val="nl-NL"/>
        </w:rPr>
        <w:t>avonds</w:t>
      </w:r>
      <w:r w:rsidR="36A8AF27" w:rsidRPr="0D7C4E19">
        <w:rPr>
          <w:rFonts w:eastAsia="Times New Roman"/>
          <w:color w:val="000000" w:themeColor="text1"/>
          <w:lang w:val="nl-NL"/>
        </w:rPr>
        <w:t xml:space="preserve"> de portier mocht dit nodig zijn. Hoe </w:t>
      </w:r>
      <w:r w:rsidR="41AA6153" w:rsidRPr="0D7C4E19">
        <w:rPr>
          <w:rFonts w:eastAsia="Times New Roman"/>
          <w:color w:val="000000" w:themeColor="text1"/>
          <w:lang w:val="nl-NL"/>
        </w:rPr>
        <w:t xml:space="preserve">dit </w:t>
      </w:r>
      <w:r w:rsidR="002F5291">
        <w:rPr>
          <w:rFonts w:eastAsia="Times New Roman"/>
          <w:color w:val="000000" w:themeColor="text1"/>
          <w:lang w:val="nl-NL"/>
        </w:rPr>
        <w:t>exact wordt vormgegeven gaan we in een latere fase meer op in.</w:t>
      </w:r>
    </w:p>
    <w:p w14:paraId="4D1905FD" w14:textId="7AE9161A" w:rsidR="000642A7" w:rsidRPr="00C80FDA" w:rsidRDefault="000642A7" w:rsidP="0D7C4E19">
      <w:pPr>
        <w:rPr>
          <w:lang w:val="nl-NL"/>
        </w:rPr>
      </w:pPr>
    </w:p>
    <w:p w14:paraId="54078F5A" w14:textId="32133143" w:rsidR="000642A7" w:rsidRPr="00516668" w:rsidRDefault="00967068" w:rsidP="000642A7">
      <w:pPr>
        <w:rPr>
          <w:b/>
          <w:bCs/>
          <w:lang w:val="nl-NL"/>
        </w:rPr>
      </w:pPr>
      <w:r>
        <w:rPr>
          <w:b/>
          <w:lang w:val="nl-NL"/>
        </w:rPr>
        <w:t xml:space="preserve">Kan de riolering wel 75 mensen aan? </w:t>
      </w:r>
    </w:p>
    <w:p w14:paraId="14E9E5CB" w14:textId="7EB1DB13" w:rsidR="00550EA8" w:rsidRPr="002343F8" w:rsidRDefault="00550EA8" w:rsidP="000642A7">
      <w:pPr>
        <w:rPr>
          <w:bCs/>
          <w:lang w:val="nl-NL"/>
        </w:rPr>
      </w:pPr>
      <w:r w:rsidRPr="000C503B">
        <w:rPr>
          <w:lang w:val="nl-NL"/>
        </w:rPr>
        <w:t xml:space="preserve">De huidige stand van zaken </w:t>
      </w:r>
      <w:r w:rsidR="00E665C5">
        <w:rPr>
          <w:lang w:val="nl-NL"/>
        </w:rPr>
        <w:t xml:space="preserve">laat zien dat er aan de </w:t>
      </w:r>
      <w:proofErr w:type="spellStart"/>
      <w:r w:rsidR="00E665C5">
        <w:rPr>
          <w:lang w:val="nl-NL"/>
        </w:rPr>
        <w:t>Peursumseweg</w:t>
      </w:r>
      <w:proofErr w:type="spellEnd"/>
      <w:r w:rsidR="00E665C5">
        <w:rPr>
          <w:lang w:val="nl-NL"/>
        </w:rPr>
        <w:t xml:space="preserve"> een ‘groene’ streng is. Dat betekent dat er nog woningbouw toegevoegd kan worden. </w:t>
      </w:r>
      <w:r w:rsidRPr="000C503B">
        <w:rPr>
          <w:lang w:val="nl-NL"/>
        </w:rPr>
        <w:t xml:space="preserve">De locatie waar de opvang gaat komen is dicht bij het </w:t>
      </w:r>
      <w:proofErr w:type="spellStart"/>
      <w:r w:rsidRPr="000C503B">
        <w:rPr>
          <w:lang w:val="nl-NL"/>
        </w:rPr>
        <w:t>vrijvervalrioleringsysteem</w:t>
      </w:r>
      <w:proofErr w:type="spellEnd"/>
      <w:r w:rsidRPr="000C503B">
        <w:rPr>
          <w:lang w:val="nl-NL"/>
        </w:rPr>
        <w:t xml:space="preserve"> en</w:t>
      </w:r>
      <w:r w:rsidR="003C07A0">
        <w:rPr>
          <w:lang w:val="nl-NL"/>
        </w:rPr>
        <w:t xml:space="preserve"> dit kan </w:t>
      </w:r>
      <w:r w:rsidRPr="000C503B">
        <w:rPr>
          <w:lang w:val="nl-NL"/>
        </w:rPr>
        <w:t xml:space="preserve">met een gemaal en een persleiding direct hierop </w:t>
      </w:r>
      <w:r w:rsidR="00F148AD">
        <w:rPr>
          <w:lang w:val="nl-NL"/>
        </w:rPr>
        <w:t>aangesloten worden</w:t>
      </w:r>
      <w:r w:rsidRPr="000C503B">
        <w:rPr>
          <w:lang w:val="nl-NL"/>
        </w:rPr>
        <w:t xml:space="preserve">. Hiermee </w:t>
      </w:r>
      <w:r w:rsidR="00F148AD">
        <w:rPr>
          <w:lang w:val="nl-NL"/>
        </w:rPr>
        <w:t>wordt het riool niet extra belast.</w:t>
      </w:r>
      <w:r w:rsidRPr="000C503B">
        <w:rPr>
          <w:lang w:val="nl-NL"/>
        </w:rPr>
        <w:t xml:space="preserve"> </w:t>
      </w:r>
    </w:p>
    <w:p w14:paraId="405768CB" w14:textId="77777777" w:rsidR="00D72A3A" w:rsidRPr="00457926" w:rsidRDefault="00D72A3A" w:rsidP="000642A7">
      <w:pPr>
        <w:rPr>
          <w:b/>
          <w:bCs/>
          <w:lang w:val="nl-NL"/>
        </w:rPr>
      </w:pPr>
    </w:p>
    <w:p w14:paraId="0A80B443" w14:textId="77777777" w:rsidR="000642A7" w:rsidRDefault="000642A7" w:rsidP="000642A7">
      <w:pPr>
        <w:rPr>
          <w:b/>
          <w:bCs/>
          <w:lang w:val="nl-NL"/>
        </w:rPr>
      </w:pPr>
      <w:r>
        <w:rPr>
          <w:b/>
          <w:bCs/>
          <w:lang w:val="nl-NL"/>
        </w:rPr>
        <w:t>Levert de opvang geen hinderlijke parkeersituaties en verkeersbewegingen op?</w:t>
      </w:r>
    </w:p>
    <w:p w14:paraId="06901D53" w14:textId="5909CF45" w:rsidR="000642A7" w:rsidRPr="00687083" w:rsidRDefault="000642A7" w:rsidP="000642A7">
      <w:pPr>
        <w:rPr>
          <w:lang w:val="nl-NL"/>
        </w:rPr>
      </w:pPr>
      <w:r>
        <w:rPr>
          <w:lang w:val="nl-NL"/>
        </w:rPr>
        <w:t xml:space="preserve">Parkeren voor medewerkers en bewoners van de toekomstige opvang </w:t>
      </w:r>
      <w:r w:rsidR="00D72A3A">
        <w:rPr>
          <w:lang w:val="nl-NL"/>
        </w:rPr>
        <w:t>vindt</w:t>
      </w:r>
      <w:r>
        <w:rPr>
          <w:lang w:val="nl-NL"/>
        </w:rPr>
        <w:t xml:space="preserve"> op eigen terrein plaats. </w:t>
      </w:r>
      <w:r w:rsidR="00C44A11">
        <w:rPr>
          <w:lang w:val="nl-NL"/>
        </w:rPr>
        <w:t>Als vergelijking</w:t>
      </w:r>
      <w:r w:rsidR="00D2057E">
        <w:rPr>
          <w:lang w:val="nl-NL"/>
        </w:rPr>
        <w:t>, o</w:t>
      </w:r>
      <w:r>
        <w:rPr>
          <w:lang w:val="nl-NL"/>
        </w:rPr>
        <w:t xml:space="preserve">p de Wilgenweg in Groot-Ammers worden 75 Oekraïense vluchtelingen opgevangen en zijn er op dit moment negen auto’s van bewoners en medewerkers. </w:t>
      </w:r>
      <w:r w:rsidR="00925A73">
        <w:rPr>
          <w:lang w:val="nl-NL"/>
        </w:rPr>
        <w:t xml:space="preserve">Tegelijkertijd weten we dat </w:t>
      </w:r>
      <w:r w:rsidR="0042602E">
        <w:rPr>
          <w:lang w:val="nl-NL"/>
        </w:rPr>
        <w:t xml:space="preserve">er al drukte wordt ervaren op de </w:t>
      </w:r>
      <w:proofErr w:type="spellStart"/>
      <w:r w:rsidR="00C92E3E">
        <w:rPr>
          <w:lang w:val="nl-NL"/>
        </w:rPr>
        <w:t>P</w:t>
      </w:r>
      <w:r w:rsidR="0042602E">
        <w:rPr>
          <w:lang w:val="nl-NL"/>
        </w:rPr>
        <w:t>eursumseweg</w:t>
      </w:r>
      <w:proofErr w:type="spellEnd"/>
      <w:r w:rsidR="0042602E">
        <w:rPr>
          <w:lang w:val="nl-NL"/>
        </w:rPr>
        <w:t>.</w:t>
      </w:r>
      <w:r w:rsidR="00595661">
        <w:rPr>
          <w:lang w:val="nl-NL"/>
        </w:rPr>
        <w:t xml:space="preserve"> Dit thema is goed om in het omgevingsoverleg </w:t>
      </w:r>
      <w:r w:rsidR="00B443FC">
        <w:rPr>
          <w:lang w:val="nl-NL"/>
        </w:rPr>
        <w:t xml:space="preserve">aan bod te laten komen. Hier kan er gekeken worden naar </w:t>
      </w:r>
      <w:r w:rsidR="003C2451">
        <w:rPr>
          <w:lang w:val="nl-NL"/>
        </w:rPr>
        <w:t xml:space="preserve">welke verkeersmaatregelen zouden helpen om de verkeersveiligheid te borgen. </w:t>
      </w:r>
    </w:p>
    <w:p w14:paraId="63564D48" w14:textId="77777777" w:rsidR="006A5A25" w:rsidRDefault="006A5A25" w:rsidP="00D90D6A">
      <w:pPr>
        <w:rPr>
          <w:b/>
          <w:bCs/>
          <w:lang w:val="nl-NL"/>
        </w:rPr>
      </w:pPr>
    </w:p>
    <w:p w14:paraId="6A6C31D1" w14:textId="6FCADE3D" w:rsidR="00924AB0" w:rsidRDefault="48A48CDA" w:rsidP="0D7C4E19">
      <w:pPr>
        <w:pStyle w:val="Geenafstand"/>
        <w:rPr>
          <w:b/>
          <w:bCs/>
          <w:lang w:val="nl-NL"/>
        </w:rPr>
      </w:pPr>
      <w:r w:rsidRPr="0D7C4E19">
        <w:rPr>
          <w:b/>
          <w:bCs/>
          <w:lang w:val="nl-NL"/>
        </w:rPr>
        <w:t>Bouwverkeer</w:t>
      </w:r>
    </w:p>
    <w:p w14:paraId="4643E5A7" w14:textId="3986E86A" w:rsidR="00924AB0" w:rsidRDefault="48A48CDA" w:rsidP="0D7C4E19">
      <w:pPr>
        <w:rPr>
          <w:lang w:val="nl-NL"/>
        </w:rPr>
      </w:pPr>
      <w:r w:rsidRPr="6CE403B9">
        <w:rPr>
          <w:lang w:val="nl-NL"/>
        </w:rPr>
        <w:t xml:space="preserve">Tijdens de inloopbijeenkomst zijn punten aan bod gekomen over verkeersveiligheid omtrent de bouwperiode. Het waarborgen daarvan vindt de gemeente belangrijk. Omdat de </w:t>
      </w:r>
      <w:proofErr w:type="spellStart"/>
      <w:r w:rsidRPr="6CE403B9">
        <w:rPr>
          <w:lang w:val="nl-NL"/>
        </w:rPr>
        <w:t>Peursumseweg</w:t>
      </w:r>
      <w:proofErr w:type="spellEnd"/>
      <w:r w:rsidRPr="6CE403B9">
        <w:rPr>
          <w:lang w:val="nl-NL"/>
        </w:rPr>
        <w:t xml:space="preserve"> momenteel al aan onderhoud toe is en op het reeds verzakte deel maar max. 15 ton mag rijden, zal bouwverkeer via de Vierendeelweg gaan</w:t>
      </w:r>
      <w:r w:rsidR="140077A3" w:rsidRPr="6CE403B9">
        <w:rPr>
          <w:lang w:val="nl-NL"/>
        </w:rPr>
        <w:t xml:space="preserve"> en </w:t>
      </w:r>
      <w:r w:rsidR="00C95B79">
        <w:rPr>
          <w:lang w:val="nl-NL"/>
        </w:rPr>
        <w:t xml:space="preserve">alleen </w:t>
      </w:r>
      <w:r w:rsidR="140077A3" w:rsidRPr="6CE403B9">
        <w:rPr>
          <w:lang w:val="nl-NL"/>
        </w:rPr>
        <w:t xml:space="preserve">het laatste gedeelte via de </w:t>
      </w:r>
      <w:proofErr w:type="spellStart"/>
      <w:r w:rsidR="140077A3" w:rsidRPr="6CE403B9">
        <w:rPr>
          <w:lang w:val="nl-NL"/>
        </w:rPr>
        <w:t>Peursumseweg</w:t>
      </w:r>
      <w:proofErr w:type="spellEnd"/>
      <w:r w:rsidRPr="6CE403B9">
        <w:rPr>
          <w:lang w:val="nl-NL"/>
        </w:rPr>
        <w:t>. Daarnaast kijken we nog naar alternatieven voor vrachtverkeer.</w:t>
      </w:r>
    </w:p>
    <w:p w14:paraId="7F5B0FB3" w14:textId="77777777" w:rsidR="00924AB0" w:rsidRDefault="00924AB0" w:rsidP="0D7C4E19">
      <w:pPr>
        <w:rPr>
          <w:lang w:val="nl-NL"/>
        </w:rPr>
      </w:pPr>
    </w:p>
    <w:p w14:paraId="38C91750" w14:textId="38123E85" w:rsidR="00924AB0" w:rsidRDefault="48A48CDA" w:rsidP="0D7C4E19">
      <w:pPr>
        <w:rPr>
          <w:lang w:val="nl-NL"/>
        </w:rPr>
      </w:pPr>
      <w:r w:rsidRPr="0D7C4E19">
        <w:rPr>
          <w:lang w:val="nl-NL"/>
        </w:rPr>
        <w:t xml:space="preserve">We proberen ook </w:t>
      </w:r>
      <w:r w:rsidR="00A5137C">
        <w:rPr>
          <w:lang w:val="nl-NL"/>
        </w:rPr>
        <w:t>een</w:t>
      </w:r>
      <w:r w:rsidRPr="0D7C4E19">
        <w:rPr>
          <w:lang w:val="nl-NL"/>
        </w:rPr>
        <w:t xml:space="preserve"> gesprek met het Waterschap te starten over de tijdlijn waarin versterking van de </w:t>
      </w:r>
      <w:proofErr w:type="spellStart"/>
      <w:r w:rsidRPr="0D7C4E19">
        <w:rPr>
          <w:lang w:val="nl-NL"/>
        </w:rPr>
        <w:t>Peursumseweg</w:t>
      </w:r>
      <w:proofErr w:type="spellEnd"/>
      <w:r w:rsidRPr="0D7C4E19">
        <w:rPr>
          <w:lang w:val="nl-NL"/>
        </w:rPr>
        <w:t xml:space="preserve"> mogelijk is.  </w:t>
      </w:r>
    </w:p>
    <w:p w14:paraId="6A71EDC6" w14:textId="09045D18" w:rsidR="00924AB0" w:rsidRDefault="00924AB0" w:rsidP="0D7C4E19">
      <w:pPr>
        <w:rPr>
          <w:b/>
          <w:bCs/>
          <w:lang w:val="nl-NL"/>
        </w:rPr>
      </w:pPr>
    </w:p>
    <w:p w14:paraId="28B89B86" w14:textId="65D04860" w:rsidR="00924AB0" w:rsidRDefault="00924AB0" w:rsidP="00D90D6A">
      <w:pPr>
        <w:rPr>
          <w:b/>
          <w:bCs/>
          <w:lang w:val="nl-NL"/>
        </w:rPr>
      </w:pPr>
      <w:r>
        <w:rPr>
          <w:b/>
          <w:bCs/>
          <w:lang w:val="nl-NL"/>
        </w:rPr>
        <w:t>Hoe wordt er omgegaan met de vervuiling van het terrein?</w:t>
      </w:r>
    </w:p>
    <w:p w14:paraId="71994DE7" w14:textId="4B504829" w:rsidR="00C85766" w:rsidRPr="00C27202" w:rsidRDefault="005B4736" w:rsidP="00D90D6A">
      <w:pPr>
        <w:rPr>
          <w:lang w:val="nl-NL"/>
        </w:rPr>
      </w:pPr>
      <w:r w:rsidRPr="00C27202">
        <w:rPr>
          <w:lang w:val="nl-NL"/>
        </w:rPr>
        <w:t xml:space="preserve">Voor elke ontwikkeling </w:t>
      </w:r>
      <w:r w:rsidR="00FB2377">
        <w:rPr>
          <w:lang w:val="nl-NL"/>
        </w:rPr>
        <w:t>op dit terrein</w:t>
      </w:r>
      <w:r w:rsidRPr="00C27202">
        <w:rPr>
          <w:lang w:val="nl-NL"/>
        </w:rPr>
        <w:t xml:space="preserve"> </w:t>
      </w:r>
      <w:r w:rsidR="00D2057E">
        <w:rPr>
          <w:lang w:val="nl-NL"/>
        </w:rPr>
        <w:t>moet</w:t>
      </w:r>
      <w:r w:rsidR="00D2057E" w:rsidRPr="00C27202">
        <w:rPr>
          <w:lang w:val="nl-NL"/>
        </w:rPr>
        <w:t xml:space="preserve"> </w:t>
      </w:r>
      <w:r w:rsidRPr="00C27202">
        <w:rPr>
          <w:lang w:val="nl-NL"/>
        </w:rPr>
        <w:t xml:space="preserve">er gesaneerd worden. </w:t>
      </w:r>
      <w:r w:rsidR="005E1FB2">
        <w:rPr>
          <w:lang w:val="nl-NL"/>
        </w:rPr>
        <w:t>B</w:t>
      </w:r>
      <w:r>
        <w:rPr>
          <w:lang w:val="nl-NL"/>
        </w:rPr>
        <w:t>ij het realiseren van een opvanglocatie voor Oekraïners</w:t>
      </w:r>
      <w:r w:rsidR="005E1FB2">
        <w:rPr>
          <w:lang w:val="nl-NL"/>
        </w:rPr>
        <w:t xml:space="preserve"> </w:t>
      </w:r>
      <w:r w:rsidR="00D2057E">
        <w:rPr>
          <w:lang w:val="nl-NL"/>
        </w:rPr>
        <w:t xml:space="preserve">is </w:t>
      </w:r>
      <w:r w:rsidR="005E1FB2">
        <w:rPr>
          <w:lang w:val="nl-NL"/>
        </w:rPr>
        <w:t>dit ook aan de orde</w:t>
      </w:r>
      <w:r>
        <w:rPr>
          <w:lang w:val="nl-NL"/>
        </w:rPr>
        <w:t>.</w:t>
      </w:r>
      <w:r w:rsidR="00FB2377">
        <w:rPr>
          <w:lang w:val="nl-NL"/>
        </w:rPr>
        <w:t xml:space="preserve"> </w:t>
      </w:r>
      <w:r w:rsidR="0001396A">
        <w:rPr>
          <w:lang w:val="nl-NL"/>
        </w:rPr>
        <w:t>Het</w:t>
      </w:r>
      <w:r w:rsidR="00FB2377">
        <w:rPr>
          <w:lang w:val="nl-NL"/>
        </w:rPr>
        <w:t xml:space="preserve"> definitieve </w:t>
      </w:r>
      <w:r w:rsidR="0001396A">
        <w:rPr>
          <w:lang w:val="nl-NL"/>
        </w:rPr>
        <w:t xml:space="preserve">saneringsplan wordt nog opgesteld. </w:t>
      </w:r>
    </w:p>
    <w:p w14:paraId="5E813803" w14:textId="77777777" w:rsidR="00C85766" w:rsidRDefault="00C85766" w:rsidP="00D90D6A">
      <w:pPr>
        <w:rPr>
          <w:b/>
          <w:bCs/>
          <w:lang w:val="nl-NL"/>
        </w:rPr>
      </w:pPr>
    </w:p>
    <w:p w14:paraId="2BBA5342" w14:textId="37EAABB3" w:rsidR="00877AFF" w:rsidRDefault="005F1C95" w:rsidP="00D90D6A">
      <w:pPr>
        <w:rPr>
          <w:b/>
          <w:bCs/>
          <w:lang w:val="nl-NL"/>
        </w:rPr>
      </w:pPr>
      <w:r>
        <w:rPr>
          <w:b/>
          <w:bCs/>
          <w:lang w:val="nl-NL"/>
        </w:rPr>
        <w:t xml:space="preserve">Hoe wordt voorkomen dat </w:t>
      </w:r>
      <w:r w:rsidR="006336CB">
        <w:rPr>
          <w:b/>
          <w:bCs/>
          <w:lang w:val="nl-NL"/>
        </w:rPr>
        <w:t xml:space="preserve">er tijdens het saneren </w:t>
      </w:r>
      <w:r>
        <w:rPr>
          <w:b/>
          <w:bCs/>
          <w:lang w:val="nl-NL"/>
        </w:rPr>
        <w:t>schadelijke stoffen naar de omgeving wordt verspreid?</w:t>
      </w:r>
    </w:p>
    <w:p w14:paraId="1EED52B4" w14:textId="6A064A34" w:rsidR="00877AFF" w:rsidRPr="006336CB" w:rsidRDefault="006336CB" w:rsidP="00D90D6A">
      <w:pPr>
        <w:rPr>
          <w:lang w:val="nl-NL"/>
        </w:rPr>
      </w:pPr>
      <w:r>
        <w:rPr>
          <w:lang w:val="nl-NL"/>
        </w:rPr>
        <w:t>Saneren</w:t>
      </w:r>
      <w:r w:rsidR="005F4C1C" w:rsidRPr="006336CB">
        <w:rPr>
          <w:lang w:val="nl-NL"/>
        </w:rPr>
        <w:t xml:space="preserve"> wordt conform de eisen van de overheid </w:t>
      </w:r>
      <w:r>
        <w:rPr>
          <w:lang w:val="nl-NL"/>
        </w:rPr>
        <w:t>uitgevoerd</w:t>
      </w:r>
      <w:r w:rsidR="005F4C1C" w:rsidRPr="006336CB">
        <w:rPr>
          <w:lang w:val="nl-NL"/>
        </w:rPr>
        <w:t xml:space="preserve">. In het omgevingsoverleg kan dit </w:t>
      </w:r>
      <w:r w:rsidR="00253671" w:rsidRPr="006336CB">
        <w:rPr>
          <w:lang w:val="nl-NL"/>
        </w:rPr>
        <w:t>onderwerp nogmaals aan bod komen.</w:t>
      </w:r>
    </w:p>
    <w:p w14:paraId="0874CF06" w14:textId="77777777" w:rsidR="00877AFF" w:rsidRDefault="00877AFF" w:rsidP="00D90D6A">
      <w:pPr>
        <w:rPr>
          <w:b/>
          <w:bCs/>
          <w:lang w:val="nl-NL"/>
        </w:rPr>
      </w:pPr>
    </w:p>
    <w:p w14:paraId="15C2D588" w14:textId="0866F8B4" w:rsidR="00753DD6" w:rsidRDefault="00877AFF" w:rsidP="00D90D6A">
      <w:pPr>
        <w:rPr>
          <w:b/>
          <w:bCs/>
          <w:lang w:val="nl-NL"/>
        </w:rPr>
      </w:pPr>
      <w:r>
        <w:rPr>
          <w:b/>
          <w:bCs/>
          <w:lang w:val="nl-NL"/>
        </w:rPr>
        <w:t xml:space="preserve">Hoe verhoudt </w:t>
      </w:r>
      <w:r w:rsidR="00753DD6">
        <w:rPr>
          <w:b/>
          <w:bCs/>
          <w:lang w:val="nl-NL"/>
        </w:rPr>
        <w:t>de plaatsing van 75 personen zich op deze locatie met eerdere plannen</w:t>
      </w:r>
      <w:r w:rsidR="00AE7A6B">
        <w:rPr>
          <w:b/>
          <w:bCs/>
          <w:lang w:val="nl-NL"/>
        </w:rPr>
        <w:t xml:space="preserve"> (</w:t>
      </w:r>
      <w:proofErr w:type="spellStart"/>
      <w:r w:rsidR="00AE7A6B">
        <w:rPr>
          <w:b/>
          <w:bCs/>
          <w:lang w:val="nl-NL"/>
        </w:rPr>
        <w:t>knarrenhof</w:t>
      </w:r>
      <w:proofErr w:type="spellEnd"/>
      <w:r w:rsidR="00F74EB1">
        <w:rPr>
          <w:b/>
          <w:bCs/>
          <w:lang w:val="nl-NL"/>
        </w:rPr>
        <w:t>/starterswoningen</w:t>
      </w:r>
      <w:r w:rsidR="00AE7A6B">
        <w:rPr>
          <w:b/>
          <w:bCs/>
          <w:lang w:val="nl-NL"/>
        </w:rPr>
        <w:t>)</w:t>
      </w:r>
      <w:r w:rsidR="00753DD6">
        <w:rPr>
          <w:b/>
          <w:bCs/>
          <w:lang w:val="nl-NL"/>
        </w:rPr>
        <w:t>?</w:t>
      </w:r>
    </w:p>
    <w:p w14:paraId="465D021C" w14:textId="1E1E3323" w:rsidR="00734B46" w:rsidRPr="005E47F7" w:rsidRDefault="00715A42" w:rsidP="00715A42">
      <w:pPr>
        <w:pStyle w:val="elementtoproof"/>
        <w:shd w:val="clear" w:color="auto" w:fill="FFFFFF"/>
        <w:rPr>
          <w:rFonts w:asciiTheme="minorHAnsi" w:hAnsiTheme="minorHAnsi" w:cstheme="minorBidi"/>
          <w:sz w:val="20"/>
          <w:szCs w:val="20"/>
          <w:lang w:eastAsia="en-US"/>
        </w:rPr>
      </w:pPr>
      <w:r w:rsidRPr="005E47F7">
        <w:rPr>
          <w:rFonts w:asciiTheme="minorHAnsi" w:hAnsiTheme="minorHAnsi" w:cstheme="minorBidi"/>
          <w:sz w:val="20"/>
          <w:szCs w:val="20"/>
          <w:lang w:eastAsia="en-US"/>
        </w:rPr>
        <w:t>In eerste aanleg is er enkele jaren geleden een plan ingediend voor woningbouw op de genoemde locatie. Een verzoek tot 15 permanente</w:t>
      </w:r>
      <w:r w:rsidR="0001396A">
        <w:rPr>
          <w:rFonts w:asciiTheme="minorHAnsi" w:hAnsiTheme="minorHAnsi" w:cstheme="minorBidi"/>
          <w:sz w:val="20"/>
          <w:szCs w:val="20"/>
          <w:lang w:eastAsia="en-US"/>
        </w:rPr>
        <w:t xml:space="preserve"> </w:t>
      </w:r>
      <w:r w:rsidRPr="005E47F7">
        <w:rPr>
          <w:rFonts w:asciiTheme="minorHAnsi" w:hAnsiTheme="minorHAnsi" w:cstheme="minorBidi"/>
          <w:sz w:val="20"/>
          <w:szCs w:val="20"/>
          <w:lang w:eastAsia="en-US"/>
        </w:rPr>
        <w:t>woningen is door het college afgewezen. Wel is nadrukkelijk aangegeven dat het college woningbouw op de locatie geschikt acht. Nadere verkenning heeft plaatsgevonden op een gewijzigd plan. Dit heeft echter niet tot een concreet voorstel geleidt. De locatie is lopende dat proces verkocht.</w:t>
      </w:r>
      <w:r w:rsidR="00903417" w:rsidRPr="005E47F7">
        <w:rPr>
          <w:rFonts w:asciiTheme="minorHAnsi" w:hAnsiTheme="minorHAnsi" w:cstheme="minorBidi"/>
          <w:sz w:val="20"/>
          <w:szCs w:val="20"/>
          <w:lang w:eastAsia="en-US"/>
        </w:rPr>
        <w:t xml:space="preserve"> </w:t>
      </w:r>
    </w:p>
    <w:p w14:paraId="5D2B8DEB" w14:textId="77777777" w:rsidR="00734B46" w:rsidRPr="005E47F7" w:rsidRDefault="00734B46" w:rsidP="00715A42">
      <w:pPr>
        <w:pStyle w:val="elementtoproof"/>
        <w:shd w:val="clear" w:color="auto" w:fill="FFFFFF"/>
        <w:rPr>
          <w:rFonts w:asciiTheme="minorHAnsi" w:hAnsiTheme="minorHAnsi" w:cstheme="minorBidi"/>
          <w:sz w:val="20"/>
          <w:szCs w:val="20"/>
          <w:lang w:eastAsia="en-US"/>
        </w:rPr>
      </w:pPr>
    </w:p>
    <w:p w14:paraId="769563B2" w14:textId="22D0094D" w:rsidR="00734B46" w:rsidRPr="005E47F7" w:rsidRDefault="0001396A" w:rsidP="00715A42">
      <w:pPr>
        <w:pStyle w:val="elementtoproof"/>
        <w:shd w:val="clear" w:color="auto" w:fill="FFFFFF"/>
        <w:rPr>
          <w:rFonts w:asciiTheme="minorHAnsi" w:hAnsiTheme="minorHAnsi" w:cstheme="minorBidi"/>
          <w:sz w:val="20"/>
          <w:szCs w:val="20"/>
          <w:lang w:eastAsia="en-US"/>
        </w:rPr>
      </w:pPr>
      <w:r>
        <w:rPr>
          <w:rFonts w:asciiTheme="minorHAnsi" w:hAnsiTheme="minorHAnsi" w:cstheme="minorBidi"/>
          <w:sz w:val="20"/>
          <w:szCs w:val="20"/>
          <w:lang w:eastAsia="en-US"/>
        </w:rPr>
        <w:t>Vervolgens hebben huidige</w:t>
      </w:r>
      <w:r w:rsidR="00903417" w:rsidRPr="005E47F7">
        <w:rPr>
          <w:rFonts w:asciiTheme="minorHAnsi" w:hAnsiTheme="minorHAnsi" w:cstheme="minorBidi"/>
          <w:sz w:val="20"/>
          <w:szCs w:val="20"/>
          <w:lang w:eastAsia="en-US"/>
        </w:rPr>
        <w:t xml:space="preserve"> eigenaren</w:t>
      </w:r>
      <w:r w:rsidR="00715A42" w:rsidRPr="005E47F7">
        <w:rPr>
          <w:rFonts w:asciiTheme="minorHAnsi" w:hAnsiTheme="minorHAnsi" w:cstheme="minorBidi"/>
          <w:sz w:val="20"/>
          <w:szCs w:val="20"/>
          <w:lang w:eastAsia="en-US"/>
        </w:rPr>
        <w:t xml:space="preserve"> </w:t>
      </w:r>
      <w:r w:rsidR="00734B46" w:rsidRPr="005E47F7">
        <w:rPr>
          <w:rFonts w:asciiTheme="minorHAnsi" w:hAnsiTheme="minorHAnsi" w:cstheme="minorBidi"/>
          <w:sz w:val="20"/>
          <w:szCs w:val="20"/>
          <w:lang w:eastAsia="en-US"/>
        </w:rPr>
        <w:t>vervolgens een plan ing</w:t>
      </w:r>
      <w:r w:rsidR="00715A42" w:rsidRPr="005E47F7">
        <w:rPr>
          <w:rFonts w:asciiTheme="minorHAnsi" w:hAnsiTheme="minorHAnsi" w:cstheme="minorBidi"/>
          <w:sz w:val="20"/>
          <w:szCs w:val="20"/>
          <w:lang w:eastAsia="en-US"/>
        </w:rPr>
        <w:t xml:space="preserve">ediend voor de realisatie van circa 20 bedrijfsunits. De gemeente heeft hiervoor een omgevingsvergunning verleend. Tegen deze vergunning is bezwaar en beroep ingediend. </w:t>
      </w:r>
    </w:p>
    <w:p w14:paraId="1B11B4F9" w14:textId="77777777" w:rsidR="00734B46" w:rsidRPr="005E47F7" w:rsidRDefault="00734B46" w:rsidP="00715A42">
      <w:pPr>
        <w:pStyle w:val="elementtoproof"/>
        <w:shd w:val="clear" w:color="auto" w:fill="FFFFFF"/>
        <w:rPr>
          <w:rFonts w:asciiTheme="minorHAnsi" w:hAnsiTheme="minorHAnsi" w:cstheme="minorBidi"/>
          <w:sz w:val="20"/>
          <w:szCs w:val="20"/>
          <w:lang w:eastAsia="en-US"/>
        </w:rPr>
      </w:pPr>
    </w:p>
    <w:p w14:paraId="2A4E3737" w14:textId="48D55222" w:rsidR="00715A42" w:rsidRPr="005E47F7" w:rsidRDefault="00715A42" w:rsidP="00715A42">
      <w:pPr>
        <w:pStyle w:val="elementtoproof"/>
        <w:shd w:val="clear" w:color="auto" w:fill="FFFFFF"/>
        <w:rPr>
          <w:rFonts w:asciiTheme="minorHAnsi" w:hAnsiTheme="minorHAnsi" w:cstheme="minorBidi"/>
          <w:sz w:val="20"/>
          <w:szCs w:val="20"/>
          <w:lang w:eastAsia="en-US"/>
        </w:rPr>
      </w:pPr>
      <w:r w:rsidRPr="005E47F7">
        <w:rPr>
          <w:rFonts w:asciiTheme="minorHAnsi" w:hAnsiTheme="minorHAnsi" w:cstheme="minorBidi"/>
          <w:sz w:val="20"/>
          <w:szCs w:val="20"/>
          <w:lang w:eastAsia="en-US"/>
        </w:rPr>
        <w:t xml:space="preserve">Voorgaande genoemde plannen zagen </w:t>
      </w:r>
      <w:r w:rsidR="00734B46" w:rsidRPr="005E47F7">
        <w:rPr>
          <w:rFonts w:asciiTheme="minorHAnsi" w:hAnsiTheme="minorHAnsi" w:cstheme="minorBidi"/>
          <w:sz w:val="20"/>
          <w:szCs w:val="20"/>
          <w:lang w:eastAsia="en-US"/>
        </w:rPr>
        <w:t xml:space="preserve">toe </w:t>
      </w:r>
      <w:r w:rsidRPr="005E47F7">
        <w:rPr>
          <w:rFonts w:asciiTheme="minorHAnsi" w:hAnsiTheme="minorHAnsi" w:cstheme="minorBidi"/>
          <w:sz w:val="20"/>
          <w:szCs w:val="20"/>
          <w:lang w:eastAsia="en-US"/>
        </w:rPr>
        <w:t>op een permanente / structurele invulling. Het plan voor opvang van Oekraïense vluchtelingen en daar</w:t>
      </w:r>
      <w:r w:rsidR="00D52F3A" w:rsidRPr="005E47F7">
        <w:rPr>
          <w:rFonts w:asciiTheme="minorHAnsi" w:hAnsiTheme="minorHAnsi" w:cstheme="minorBidi"/>
          <w:sz w:val="20"/>
          <w:szCs w:val="20"/>
          <w:lang w:eastAsia="en-US"/>
        </w:rPr>
        <w:t xml:space="preserve">na </w:t>
      </w:r>
      <w:proofErr w:type="spellStart"/>
      <w:r w:rsidRPr="005E47F7">
        <w:rPr>
          <w:rFonts w:asciiTheme="minorHAnsi" w:hAnsiTheme="minorHAnsi" w:cstheme="minorBidi"/>
          <w:sz w:val="20"/>
          <w:szCs w:val="20"/>
          <w:lang w:eastAsia="en-US"/>
        </w:rPr>
        <w:t>flexwoningen</w:t>
      </w:r>
      <w:proofErr w:type="spellEnd"/>
      <w:r w:rsidRPr="005E47F7">
        <w:rPr>
          <w:rFonts w:asciiTheme="minorHAnsi" w:hAnsiTheme="minorHAnsi" w:cstheme="minorBidi"/>
          <w:sz w:val="20"/>
          <w:szCs w:val="20"/>
          <w:lang w:eastAsia="en-US"/>
        </w:rPr>
        <w:t xml:space="preserve"> ziet op een tijdelijke invulling (op basis van wet is dit maximaal 15 jaar). </w:t>
      </w:r>
      <w:r w:rsidR="00EA64FD" w:rsidRPr="005E47F7">
        <w:rPr>
          <w:rFonts w:asciiTheme="minorHAnsi" w:hAnsiTheme="minorHAnsi" w:cstheme="minorBidi"/>
          <w:sz w:val="20"/>
          <w:szCs w:val="20"/>
          <w:lang w:eastAsia="en-US"/>
        </w:rPr>
        <w:t>In</w:t>
      </w:r>
      <w:r w:rsidRPr="005E47F7">
        <w:rPr>
          <w:rFonts w:asciiTheme="minorHAnsi" w:hAnsiTheme="minorHAnsi" w:cstheme="minorBidi"/>
          <w:sz w:val="20"/>
          <w:szCs w:val="20"/>
          <w:lang w:eastAsia="en-US"/>
        </w:rPr>
        <w:t xml:space="preserve"> juridisch</w:t>
      </w:r>
      <w:r w:rsidR="00D52F3A" w:rsidRPr="005E47F7">
        <w:rPr>
          <w:rFonts w:asciiTheme="minorHAnsi" w:hAnsiTheme="minorHAnsi" w:cstheme="minorBidi"/>
          <w:sz w:val="20"/>
          <w:szCs w:val="20"/>
          <w:lang w:eastAsia="en-US"/>
        </w:rPr>
        <w:t xml:space="preserve"> en </w:t>
      </w:r>
      <w:r w:rsidRPr="005E47F7">
        <w:rPr>
          <w:rFonts w:asciiTheme="minorHAnsi" w:hAnsiTheme="minorHAnsi" w:cstheme="minorBidi"/>
          <w:sz w:val="20"/>
          <w:szCs w:val="20"/>
          <w:lang w:eastAsia="en-US"/>
        </w:rPr>
        <w:t>planologisch opzicht</w:t>
      </w:r>
      <w:r w:rsidR="00D52F3A" w:rsidRPr="005E47F7">
        <w:rPr>
          <w:rFonts w:asciiTheme="minorHAnsi" w:hAnsiTheme="minorHAnsi" w:cstheme="minorBidi"/>
          <w:sz w:val="20"/>
          <w:szCs w:val="20"/>
          <w:lang w:eastAsia="en-US"/>
        </w:rPr>
        <w:t xml:space="preserve"> betekent dit dat er andere regels gelden waardoor </w:t>
      </w:r>
      <w:r w:rsidR="005E47F7" w:rsidRPr="005E47F7">
        <w:rPr>
          <w:rFonts w:asciiTheme="minorHAnsi" w:hAnsiTheme="minorHAnsi" w:cstheme="minorBidi"/>
          <w:sz w:val="20"/>
          <w:szCs w:val="20"/>
          <w:lang w:eastAsia="en-US"/>
        </w:rPr>
        <w:t xml:space="preserve">deze hoeveelheid mensen mogelijk </w:t>
      </w:r>
      <w:r w:rsidR="0001396A">
        <w:rPr>
          <w:rFonts w:asciiTheme="minorHAnsi" w:hAnsiTheme="minorHAnsi" w:cstheme="minorBidi"/>
          <w:sz w:val="20"/>
          <w:szCs w:val="20"/>
          <w:lang w:eastAsia="en-US"/>
        </w:rPr>
        <w:t>is</w:t>
      </w:r>
      <w:r w:rsidR="005E47F7" w:rsidRPr="005E47F7">
        <w:rPr>
          <w:rFonts w:asciiTheme="minorHAnsi" w:hAnsiTheme="minorHAnsi" w:cstheme="minorBidi"/>
          <w:sz w:val="20"/>
          <w:szCs w:val="20"/>
          <w:lang w:eastAsia="en-US"/>
        </w:rPr>
        <w:t xml:space="preserve"> op deze locatie.</w:t>
      </w:r>
    </w:p>
    <w:p w14:paraId="21A185C1" w14:textId="77777777" w:rsidR="006A5A25" w:rsidRDefault="006A5A25" w:rsidP="00D90D6A">
      <w:pPr>
        <w:rPr>
          <w:b/>
          <w:bCs/>
          <w:lang w:val="nl-NL"/>
        </w:rPr>
      </w:pPr>
    </w:p>
    <w:p w14:paraId="5278C020" w14:textId="77777777" w:rsidR="00753DD6" w:rsidRDefault="00753DD6" w:rsidP="00D90D6A">
      <w:pPr>
        <w:rPr>
          <w:b/>
          <w:bCs/>
          <w:lang w:val="nl-NL"/>
        </w:rPr>
      </w:pPr>
      <w:r>
        <w:rPr>
          <w:b/>
          <w:bCs/>
          <w:lang w:val="nl-NL"/>
        </w:rPr>
        <w:t>Zal het bestemmingsplan worden aangepast?</w:t>
      </w:r>
    </w:p>
    <w:p w14:paraId="4357D8A1" w14:textId="1313BA70" w:rsidR="00461FD0" w:rsidRDefault="00E87435" w:rsidP="00D90D6A">
      <w:pPr>
        <w:rPr>
          <w:lang w:val="nl-NL"/>
        </w:rPr>
      </w:pPr>
      <w:r w:rsidRPr="006336CB">
        <w:rPr>
          <w:lang w:val="nl-NL"/>
        </w:rPr>
        <w:t>Nee, het gaat hier om een tijdelijke bestemming. Hiervoor hoeft het bestemmingsplan niet gewijzigd te worden.</w:t>
      </w:r>
      <w:r w:rsidR="005E47F7">
        <w:rPr>
          <w:lang w:val="nl-NL"/>
        </w:rPr>
        <w:t xml:space="preserve"> </w:t>
      </w:r>
    </w:p>
    <w:p w14:paraId="5529484D" w14:textId="1747C0C2" w:rsidR="00461FD0" w:rsidRDefault="00461FD0" w:rsidP="00D90D6A">
      <w:pPr>
        <w:rPr>
          <w:lang w:val="nl-NL"/>
        </w:rPr>
      </w:pPr>
    </w:p>
    <w:p w14:paraId="23B3DB93" w14:textId="77777777" w:rsidR="00DD271D" w:rsidRDefault="00461FD0" w:rsidP="00D90D6A">
      <w:pPr>
        <w:rPr>
          <w:b/>
          <w:bCs/>
          <w:lang w:val="nl-NL"/>
        </w:rPr>
      </w:pPr>
      <w:r>
        <w:rPr>
          <w:b/>
          <w:bCs/>
          <w:lang w:val="nl-NL"/>
        </w:rPr>
        <w:t xml:space="preserve">Heeft de provincie groen licht gegeven </w:t>
      </w:r>
      <w:r w:rsidR="00BD3558">
        <w:rPr>
          <w:b/>
          <w:bCs/>
          <w:lang w:val="nl-NL"/>
        </w:rPr>
        <w:t>voor 75 mensen op deze locatie?</w:t>
      </w:r>
    </w:p>
    <w:p w14:paraId="562E225C" w14:textId="7C79678E" w:rsidR="008A5664" w:rsidRDefault="00D95E42" w:rsidP="00D90D6A">
      <w:pPr>
        <w:rPr>
          <w:b/>
          <w:bCs/>
          <w:lang w:val="nl-NL"/>
        </w:rPr>
      </w:pPr>
      <w:r w:rsidRPr="00B425DB">
        <w:rPr>
          <w:lang w:val="nl-NL"/>
        </w:rPr>
        <w:t>De gemeente wil voldoen aan de regelgeving voor de tijd</w:t>
      </w:r>
      <w:r w:rsidR="008A7E31" w:rsidRPr="00B425DB">
        <w:rPr>
          <w:lang w:val="nl-NL"/>
        </w:rPr>
        <w:t>el</w:t>
      </w:r>
      <w:r w:rsidRPr="00B425DB">
        <w:rPr>
          <w:lang w:val="nl-NL"/>
        </w:rPr>
        <w:t xml:space="preserve">ijke vergunning. Hierbij </w:t>
      </w:r>
      <w:r w:rsidR="008A7E31" w:rsidRPr="00B425DB">
        <w:rPr>
          <w:lang w:val="nl-NL"/>
        </w:rPr>
        <w:t>wordt</w:t>
      </w:r>
      <w:r w:rsidRPr="00B425DB">
        <w:rPr>
          <w:lang w:val="nl-NL"/>
        </w:rPr>
        <w:t xml:space="preserve"> er </w:t>
      </w:r>
      <w:r w:rsidR="008A7E31" w:rsidRPr="00B425DB">
        <w:rPr>
          <w:lang w:val="nl-NL"/>
        </w:rPr>
        <w:t>g</w:t>
      </w:r>
      <w:r w:rsidRPr="00B425DB">
        <w:rPr>
          <w:lang w:val="nl-NL"/>
        </w:rPr>
        <w:t>ekeken naar geldende wet- en regelgeving</w:t>
      </w:r>
      <w:r w:rsidR="008A7E31" w:rsidRPr="00B425DB">
        <w:rPr>
          <w:lang w:val="nl-NL"/>
        </w:rPr>
        <w:t>. I</w:t>
      </w:r>
      <w:r w:rsidRPr="00B425DB">
        <w:rPr>
          <w:lang w:val="nl-NL"/>
        </w:rPr>
        <w:t>ndien we daar niet aan kunnen voldoen</w:t>
      </w:r>
      <w:r w:rsidR="008A7E31" w:rsidRPr="00B425DB">
        <w:rPr>
          <w:lang w:val="nl-NL"/>
        </w:rPr>
        <w:t xml:space="preserve">, kan de </w:t>
      </w:r>
      <w:r w:rsidR="00BD5FD3" w:rsidRPr="00B425DB">
        <w:rPr>
          <w:lang w:val="nl-NL"/>
        </w:rPr>
        <w:t>locatie niet gerealiseerd worden.</w:t>
      </w:r>
      <w:r w:rsidR="00B81F59">
        <w:rPr>
          <w:b/>
          <w:bCs/>
          <w:lang w:val="nl-NL"/>
        </w:rPr>
        <w:t xml:space="preserve"> </w:t>
      </w:r>
    </w:p>
    <w:p w14:paraId="7FD87E8B" w14:textId="77777777" w:rsidR="008A5664" w:rsidRDefault="008A5664" w:rsidP="00D90D6A">
      <w:pPr>
        <w:rPr>
          <w:b/>
          <w:bCs/>
          <w:lang w:val="nl-NL"/>
        </w:rPr>
      </w:pPr>
    </w:p>
    <w:p w14:paraId="5F9C29AC" w14:textId="77777777" w:rsidR="004E5837" w:rsidRDefault="008A5664" w:rsidP="00D90D6A">
      <w:pPr>
        <w:rPr>
          <w:b/>
          <w:bCs/>
          <w:lang w:val="nl-NL"/>
        </w:rPr>
      </w:pPr>
      <w:r>
        <w:rPr>
          <w:b/>
          <w:bCs/>
          <w:lang w:val="nl-NL"/>
        </w:rPr>
        <w:t>Gaat het om 1 plan in zijn totaliteit of om 2 plannen?</w:t>
      </w:r>
    </w:p>
    <w:p w14:paraId="6461750B" w14:textId="47785E5B" w:rsidR="005E1FB2" w:rsidRPr="00B425DB" w:rsidRDefault="49896D53" w:rsidP="00D90D6A">
      <w:pPr>
        <w:rPr>
          <w:lang w:val="nl-NL"/>
        </w:rPr>
      </w:pPr>
      <w:r w:rsidRPr="6CE403B9">
        <w:rPr>
          <w:lang w:val="nl-NL"/>
        </w:rPr>
        <w:t xml:space="preserve">Het plan is om een opvanglocatie te openen voor 75 Oekraïense vluchtelingen. De locatie wordt dusdanig ingericht dat het daarna ook ingezet kan worden voor </w:t>
      </w:r>
      <w:proofErr w:type="spellStart"/>
      <w:r w:rsidRPr="6CE403B9">
        <w:rPr>
          <w:lang w:val="nl-NL"/>
        </w:rPr>
        <w:t>flexwonen</w:t>
      </w:r>
      <w:proofErr w:type="spellEnd"/>
      <w:r w:rsidRPr="6CE403B9">
        <w:rPr>
          <w:lang w:val="nl-NL"/>
        </w:rPr>
        <w:t xml:space="preserve">. De reden om het plan zo in te zetten is om niet op korte termijn de locatie weer te moeten ontruimen en </w:t>
      </w:r>
      <w:r w:rsidR="2D80F71A" w:rsidRPr="6CE403B9">
        <w:rPr>
          <w:lang w:val="nl-NL"/>
        </w:rPr>
        <w:t>het tekort aan woningen op de woningmarkt. Indien de locatie op korte termijn ontruimd moet worden, in verband met het einde van de oorlog in Oekraïne, is de investering h</w:t>
      </w:r>
      <w:r w:rsidR="60BDF757" w:rsidRPr="6CE403B9">
        <w:rPr>
          <w:lang w:val="nl-NL"/>
        </w:rPr>
        <w:t xml:space="preserve">oog ten opzichte van de doorlooptijd. </w:t>
      </w:r>
      <w:r w:rsidR="051E5A77" w:rsidRPr="6CE403B9">
        <w:rPr>
          <w:lang w:val="nl-NL"/>
        </w:rPr>
        <w:t>Om</w:t>
      </w:r>
      <w:r w:rsidR="60BDF757" w:rsidRPr="6CE403B9">
        <w:rPr>
          <w:lang w:val="nl-NL"/>
        </w:rPr>
        <w:t xml:space="preserve"> verstandig met overheidsgeld om te gaan en daarmee ook een oplossing te hebben voor de woningnood </w:t>
      </w:r>
      <w:r w:rsidR="4040FA92" w:rsidRPr="6CE403B9">
        <w:rPr>
          <w:lang w:val="nl-NL"/>
        </w:rPr>
        <w:t xml:space="preserve">is voor dit plan gekozen. De komende periode wordt dit plan verder onderzocht en uiteindelijk zal het definitieve plan </w:t>
      </w:r>
      <w:r w:rsidR="14431089" w:rsidRPr="6CE403B9">
        <w:rPr>
          <w:lang w:val="nl-NL"/>
        </w:rPr>
        <w:t xml:space="preserve">ook </w:t>
      </w:r>
      <w:r w:rsidR="4040FA92" w:rsidRPr="6CE403B9">
        <w:rPr>
          <w:lang w:val="nl-NL"/>
        </w:rPr>
        <w:t xml:space="preserve">met u worden besproken. </w:t>
      </w:r>
    </w:p>
    <w:p w14:paraId="301AFC43" w14:textId="51A7D4DE" w:rsidR="000642A7" w:rsidRPr="000A72C5" w:rsidRDefault="000642A7" w:rsidP="000642A7">
      <w:pPr>
        <w:rPr>
          <w:b/>
          <w:bCs/>
          <w:lang w:val="nl-NL"/>
        </w:rPr>
      </w:pPr>
    </w:p>
    <w:p w14:paraId="7D51BED4" w14:textId="77777777" w:rsidR="00070FA9" w:rsidRDefault="00070FA9">
      <w:pPr>
        <w:rPr>
          <w:b/>
          <w:bCs/>
          <w:lang w:val="nl-NL"/>
        </w:rPr>
      </w:pPr>
      <w:r>
        <w:rPr>
          <w:b/>
          <w:bCs/>
          <w:lang w:val="nl-NL"/>
        </w:rPr>
        <w:br w:type="page"/>
      </w:r>
    </w:p>
    <w:p w14:paraId="164C550F" w14:textId="095E2F85" w:rsidR="000642A7" w:rsidRDefault="000642A7" w:rsidP="000642A7">
      <w:pPr>
        <w:rPr>
          <w:b/>
          <w:bCs/>
          <w:lang w:val="nl-NL"/>
        </w:rPr>
      </w:pPr>
      <w:r>
        <w:rPr>
          <w:b/>
          <w:bCs/>
          <w:lang w:val="nl-NL"/>
        </w:rPr>
        <w:lastRenderedPageBreak/>
        <w:t>Hoe zit het met het w</w:t>
      </w:r>
      <w:r w:rsidRPr="00C42843">
        <w:rPr>
          <w:b/>
          <w:bCs/>
          <w:lang w:val="nl-NL"/>
        </w:rPr>
        <w:t xml:space="preserve">elzijn </w:t>
      </w:r>
      <w:r>
        <w:rPr>
          <w:b/>
          <w:bCs/>
          <w:lang w:val="nl-NL"/>
        </w:rPr>
        <w:t xml:space="preserve">van de </w:t>
      </w:r>
      <w:r w:rsidRPr="00C42843">
        <w:rPr>
          <w:b/>
          <w:bCs/>
          <w:lang w:val="nl-NL"/>
        </w:rPr>
        <w:t>Oekraïense vluchtelingen</w:t>
      </w:r>
      <w:r>
        <w:rPr>
          <w:b/>
          <w:bCs/>
          <w:lang w:val="nl-NL"/>
        </w:rPr>
        <w:t>?</w:t>
      </w:r>
    </w:p>
    <w:p w14:paraId="0967D534" w14:textId="703C2166" w:rsidR="000642A7" w:rsidRDefault="000642A7" w:rsidP="000642A7">
      <w:pPr>
        <w:rPr>
          <w:lang w:val="nl-NL"/>
        </w:rPr>
      </w:pPr>
      <w:r w:rsidRPr="000A72C5">
        <w:rPr>
          <w:lang w:val="nl-NL"/>
        </w:rPr>
        <w:t xml:space="preserve">Tijdens de inwonersbijeenkomst zijn zorgen gedeeld over het welzijn van de Oekraïense vluchtelingen. </w:t>
      </w:r>
      <w:r>
        <w:rPr>
          <w:lang w:val="nl-NL"/>
        </w:rPr>
        <w:t xml:space="preserve">In principe leven Oekraïners net als andere </w:t>
      </w:r>
      <w:r w:rsidR="00F365BB">
        <w:rPr>
          <w:lang w:val="nl-NL"/>
        </w:rPr>
        <w:t>inwoners</w:t>
      </w:r>
      <w:r>
        <w:rPr>
          <w:lang w:val="nl-NL"/>
        </w:rPr>
        <w:t xml:space="preserve">. Kinderen gaan naar school en volwassenen werken veelal. ’s Avonds zullen er meer mensen op de opvang zijn. Bij de Wilgenweg in Groot-Ammers is ook geen toegang tot veel voorzieningen, maar dit zorgt niet voor obstakels in het dagelijks leven. </w:t>
      </w:r>
    </w:p>
    <w:p w14:paraId="6F6ADA92" w14:textId="77777777" w:rsidR="000642A7" w:rsidRDefault="000642A7" w:rsidP="000642A7">
      <w:pPr>
        <w:rPr>
          <w:lang w:val="nl-NL"/>
        </w:rPr>
      </w:pPr>
    </w:p>
    <w:p w14:paraId="714FF318" w14:textId="77777777" w:rsidR="000642A7" w:rsidRPr="003D1B32" w:rsidRDefault="000642A7" w:rsidP="000642A7">
      <w:pPr>
        <w:rPr>
          <w:lang w:val="nl-NL"/>
        </w:rPr>
      </w:pPr>
      <w:r>
        <w:rPr>
          <w:lang w:val="nl-NL"/>
        </w:rPr>
        <w:t>Daarnaast zullen d</w:t>
      </w:r>
      <w:r w:rsidRPr="000A72C5">
        <w:rPr>
          <w:lang w:val="nl-NL"/>
        </w:rPr>
        <w:t>e GHOR</w:t>
      </w:r>
      <w:r>
        <w:rPr>
          <w:lang w:val="nl-NL"/>
        </w:rPr>
        <w:t xml:space="preserve"> en </w:t>
      </w:r>
      <w:r w:rsidRPr="000A72C5">
        <w:rPr>
          <w:lang w:val="nl-NL"/>
        </w:rPr>
        <w:t xml:space="preserve">GGD toezien op het welzijn van de bewoners. Ook </w:t>
      </w:r>
      <w:r>
        <w:rPr>
          <w:lang w:val="nl-NL"/>
        </w:rPr>
        <w:t>moet</w:t>
      </w:r>
      <w:r w:rsidRPr="000A72C5">
        <w:rPr>
          <w:lang w:val="nl-NL"/>
        </w:rPr>
        <w:t xml:space="preserve"> de gemeente voldoen aan de eisen vanuit de vergunning die bijdragen aan het welzijn van de bewoners. </w:t>
      </w:r>
    </w:p>
    <w:p w14:paraId="232DDAD4" w14:textId="77777777" w:rsidR="000642A7" w:rsidRDefault="000642A7" w:rsidP="000642A7">
      <w:pPr>
        <w:rPr>
          <w:b/>
          <w:bCs/>
          <w:lang w:val="nl-NL"/>
        </w:rPr>
      </w:pPr>
    </w:p>
    <w:p w14:paraId="3130BB47" w14:textId="77777777" w:rsidR="000642A7" w:rsidRDefault="000642A7" w:rsidP="000642A7">
      <w:pPr>
        <w:rPr>
          <w:b/>
          <w:bCs/>
          <w:lang w:val="nl-NL"/>
        </w:rPr>
      </w:pPr>
      <w:r>
        <w:rPr>
          <w:b/>
          <w:bCs/>
          <w:lang w:val="nl-NL"/>
        </w:rPr>
        <w:t>Hoe zit het met de nutsvoorzieningen?</w:t>
      </w:r>
    </w:p>
    <w:p w14:paraId="358D587A" w14:textId="77777777" w:rsidR="000642A7" w:rsidRPr="000A72C5" w:rsidRDefault="000642A7" w:rsidP="000642A7">
      <w:pPr>
        <w:rPr>
          <w:i/>
          <w:iCs/>
          <w:lang w:val="nl-NL"/>
        </w:rPr>
      </w:pPr>
      <w:r w:rsidRPr="000A72C5">
        <w:rPr>
          <w:i/>
          <w:iCs/>
          <w:lang w:val="nl-NL"/>
        </w:rPr>
        <w:t>Capaciteit stroomnet</w:t>
      </w:r>
    </w:p>
    <w:p w14:paraId="0A881751" w14:textId="77777777" w:rsidR="000642A7" w:rsidRDefault="000642A7" w:rsidP="000642A7">
      <w:pPr>
        <w:rPr>
          <w:lang w:val="nl-NL"/>
        </w:rPr>
      </w:pPr>
      <w:r w:rsidRPr="000A72C5">
        <w:rPr>
          <w:lang w:val="nl-NL"/>
        </w:rPr>
        <w:t xml:space="preserve">Vanuit </w:t>
      </w:r>
      <w:proofErr w:type="spellStart"/>
      <w:r w:rsidRPr="000A72C5">
        <w:rPr>
          <w:lang w:val="nl-NL"/>
        </w:rPr>
        <w:t>Stedin</w:t>
      </w:r>
      <w:proofErr w:type="spellEnd"/>
      <w:r w:rsidRPr="000A72C5">
        <w:rPr>
          <w:lang w:val="nl-NL"/>
        </w:rPr>
        <w:t xml:space="preserve"> is aangegeven dat er </w:t>
      </w:r>
      <w:r>
        <w:rPr>
          <w:lang w:val="nl-NL"/>
        </w:rPr>
        <w:t xml:space="preserve">voor voldoende stroomlevering gezorgd kan worden. </w:t>
      </w:r>
    </w:p>
    <w:p w14:paraId="21F32D7C" w14:textId="77777777" w:rsidR="000642A7" w:rsidRDefault="000642A7" w:rsidP="000642A7">
      <w:pPr>
        <w:rPr>
          <w:lang w:val="nl-NL"/>
        </w:rPr>
      </w:pPr>
    </w:p>
    <w:p w14:paraId="0924A439" w14:textId="77777777" w:rsidR="000642A7" w:rsidRPr="000A72C5" w:rsidRDefault="000642A7" w:rsidP="000642A7">
      <w:pPr>
        <w:rPr>
          <w:lang w:val="nl-NL"/>
        </w:rPr>
      </w:pPr>
      <w:r w:rsidRPr="000A72C5">
        <w:rPr>
          <w:i/>
          <w:iCs/>
          <w:lang w:val="nl-NL"/>
        </w:rPr>
        <w:t xml:space="preserve">Internet </w:t>
      </w:r>
    </w:p>
    <w:p w14:paraId="5DBCDEB2" w14:textId="77777777" w:rsidR="000642A7" w:rsidRPr="000A72C5" w:rsidRDefault="000642A7" w:rsidP="000642A7">
      <w:pPr>
        <w:rPr>
          <w:lang w:val="nl-NL"/>
        </w:rPr>
      </w:pPr>
      <w:r w:rsidRPr="000A72C5">
        <w:rPr>
          <w:lang w:val="nl-NL"/>
        </w:rPr>
        <w:t xml:space="preserve">Internet wordt georganiseerd voor de locatieopvang. </w:t>
      </w:r>
    </w:p>
    <w:p w14:paraId="31B83126" w14:textId="77777777" w:rsidR="000642A7" w:rsidRDefault="000642A7" w:rsidP="000642A7">
      <w:pPr>
        <w:rPr>
          <w:lang w:val="nl-NL"/>
        </w:rPr>
      </w:pPr>
    </w:p>
    <w:p w14:paraId="02425A85" w14:textId="77777777" w:rsidR="000642A7" w:rsidRDefault="000642A7" w:rsidP="000642A7">
      <w:pPr>
        <w:rPr>
          <w:b/>
          <w:bCs/>
          <w:lang w:val="nl-NL"/>
        </w:rPr>
      </w:pPr>
    </w:p>
    <w:p w14:paraId="269839B3" w14:textId="77777777" w:rsidR="001C287A" w:rsidRPr="000642A7" w:rsidRDefault="001C287A">
      <w:pPr>
        <w:rPr>
          <w:rFonts w:ascii="Lucida Sans" w:hAnsi="Lucida Sans"/>
          <w:lang w:val="nl-NL"/>
        </w:rPr>
      </w:pPr>
    </w:p>
    <w:sectPr w:rsidR="001C287A" w:rsidRPr="000642A7" w:rsidSect="00154297">
      <w:headerReference w:type="default" r:id="rId11"/>
      <w:footerReference w:type="default" r:id="rId12"/>
      <w:headerReference w:type="first" r:id="rId13"/>
      <w:footerReference w:type="first" r:id="rId14"/>
      <w:pgSz w:w="11906" w:h="16838" w:code="9"/>
      <w:pgMar w:top="692" w:right="567" w:bottom="1134" w:left="1440" w:header="709" w:footer="64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089F8" w14:textId="77777777" w:rsidR="00E82C80" w:rsidRDefault="00E82C80">
      <w:r>
        <w:separator/>
      </w:r>
    </w:p>
  </w:endnote>
  <w:endnote w:type="continuationSeparator" w:id="0">
    <w:p w14:paraId="14209309" w14:textId="77777777" w:rsidR="00E82C80" w:rsidRDefault="00E82C80">
      <w:r>
        <w:continuationSeparator/>
      </w:r>
    </w:p>
  </w:endnote>
  <w:endnote w:type="continuationNotice" w:id="1">
    <w:p w14:paraId="0C9932E4" w14:textId="77777777" w:rsidR="00E82C80" w:rsidRDefault="00E82C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85872" w14:textId="77777777" w:rsidR="00154297" w:rsidRPr="00154297" w:rsidRDefault="00154297" w:rsidP="00956842">
    <w:pPr>
      <w:tabs>
        <w:tab w:val="left" w:pos="1418"/>
        <w:tab w:val="left" w:pos="8222"/>
        <w:tab w:val="left" w:pos="8505"/>
      </w:tabs>
      <w:rPr>
        <w:rFonts w:cs="Calibri"/>
        <w:color w:val="69BDEB"/>
        <w:sz w:val="16"/>
        <w:szCs w:val="16"/>
      </w:rPr>
    </w:pPr>
  </w:p>
  <w:p w14:paraId="4995BE7E" w14:textId="77777777" w:rsidR="00154297" w:rsidRDefault="00154297" w:rsidP="00956842">
    <w:pPr>
      <w:tabs>
        <w:tab w:val="left" w:pos="1418"/>
        <w:tab w:val="left" w:pos="8222"/>
        <w:tab w:val="left" w:pos="8505"/>
      </w:tabs>
      <w:rPr>
        <w:rFonts w:cs="Calibri"/>
        <w:color w:val="69BDEB"/>
        <w:sz w:val="18"/>
        <w:szCs w:val="18"/>
      </w:rPr>
    </w:pPr>
  </w:p>
  <w:p w14:paraId="10B9C0A5" w14:textId="77777777" w:rsidR="00F91914" w:rsidRPr="00A47B86" w:rsidRDefault="00F91914" w:rsidP="00956842">
    <w:pPr>
      <w:tabs>
        <w:tab w:val="left" w:pos="1418"/>
        <w:tab w:val="left" w:pos="8222"/>
        <w:tab w:val="left" w:pos="8505"/>
      </w:tabs>
      <w:rPr>
        <w:rFonts w:cs="Calibri"/>
        <w:color w:val="69BDEB"/>
        <w:sz w:val="18"/>
        <w:szCs w:val="18"/>
        <w:lang w:val="nl-NL"/>
      </w:rPr>
    </w:pPr>
    <w:r w:rsidRPr="00193ADD">
      <w:rPr>
        <w:rFonts w:cs="Calibri"/>
        <w:color w:val="69BDEB"/>
        <w:sz w:val="18"/>
        <w:szCs w:val="18"/>
      </w:rPr>
      <w:fldChar w:fldCharType="begin"/>
    </w:r>
    <w:r w:rsidRPr="00A47B86">
      <w:rPr>
        <w:rFonts w:cs="Calibri"/>
        <w:color w:val="69BDEB"/>
        <w:sz w:val="18"/>
        <w:szCs w:val="18"/>
        <w:lang w:val="nl-NL"/>
      </w:rPr>
      <w:instrText xml:space="preserve"> PAGE   \* MERGEFORMAT </w:instrText>
    </w:r>
    <w:r w:rsidRPr="00193ADD">
      <w:rPr>
        <w:rFonts w:cs="Calibri"/>
        <w:color w:val="69BDEB"/>
        <w:sz w:val="18"/>
        <w:szCs w:val="18"/>
      </w:rPr>
      <w:fldChar w:fldCharType="separate"/>
    </w:r>
    <w:r w:rsidRPr="00F91914">
      <w:rPr>
        <w:rFonts w:cs="Calibri"/>
        <w:color w:val="69BDEB"/>
        <w:sz w:val="18"/>
        <w:szCs w:val="18"/>
        <w:lang w:val="nl-NL"/>
      </w:rPr>
      <w:t>1</w:t>
    </w:r>
    <w:r w:rsidRPr="00193ADD">
      <w:rPr>
        <w:rFonts w:cs="Calibri"/>
        <w:color w:val="69BDEB"/>
        <w:sz w:val="18"/>
        <w:szCs w:val="18"/>
      </w:rPr>
      <w:fldChar w:fldCharType="end"/>
    </w:r>
    <w:r w:rsidRPr="00A47B86">
      <w:rPr>
        <w:rFonts w:cs="Calibri"/>
        <w:color w:val="69BDEB"/>
        <w:sz w:val="18"/>
        <w:szCs w:val="18"/>
        <w:lang w:val="nl-NL"/>
      </w:rPr>
      <w:tab/>
      <w:t xml:space="preserve">Gemeente Molenlanden </w:t>
    </w:r>
    <w:r w:rsidR="008864B1">
      <w:rPr>
        <w:rFonts w:cs="Calibri"/>
        <w:color w:val="69BDEB"/>
        <w:sz w:val="18"/>
        <w:szCs w:val="18"/>
        <w:lang w:val="nl-NL"/>
      </w:rPr>
      <w:t>|</w:t>
    </w:r>
    <w:r w:rsidRPr="00A47B86">
      <w:rPr>
        <w:rFonts w:cs="Calibri"/>
        <w:color w:val="69BDEB"/>
        <w:sz w:val="18"/>
        <w:szCs w:val="18"/>
        <w:lang w:val="nl-NL"/>
      </w:rPr>
      <w:t xml:space="preserve"> Postbus 5 </w:t>
    </w:r>
    <w:r w:rsidR="008864B1">
      <w:rPr>
        <w:rFonts w:cs="Calibri"/>
        <w:color w:val="69BDEB"/>
        <w:sz w:val="18"/>
        <w:szCs w:val="18"/>
        <w:lang w:val="nl-NL"/>
      </w:rPr>
      <w:t>|</w:t>
    </w:r>
    <w:r w:rsidRPr="00A47B86">
      <w:rPr>
        <w:rFonts w:cs="Calibri"/>
        <w:color w:val="69BDEB"/>
        <w:sz w:val="18"/>
        <w:szCs w:val="18"/>
        <w:lang w:val="nl-NL"/>
      </w:rPr>
      <w:t xml:space="preserve"> 2970 AA Bleskensgraaf</w:t>
    </w:r>
  </w:p>
  <w:p w14:paraId="41202E64" w14:textId="085F0737" w:rsidR="00F91914" w:rsidRPr="00A47B86" w:rsidRDefault="00F91914" w:rsidP="00956842">
    <w:pPr>
      <w:tabs>
        <w:tab w:val="left" w:pos="1418"/>
        <w:tab w:val="left" w:pos="8505"/>
      </w:tabs>
      <w:rPr>
        <w:rFonts w:cs="Calibri"/>
        <w:color w:val="69BDEB"/>
        <w:sz w:val="18"/>
        <w:szCs w:val="18"/>
        <w:lang w:val="nl-NL"/>
      </w:rPr>
    </w:pPr>
    <w:r w:rsidRPr="00A47B86">
      <w:rPr>
        <w:rFonts w:cs="Calibri"/>
        <w:color w:val="69BDEB"/>
        <w:sz w:val="18"/>
        <w:szCs w:val="18"/>
        <w:lang w:val="nl-NL"/>
      </w:rPr>
      <w:tab/>
    </w:r>
    <w:r w:rsidR="008864B1">
      <w:rPr>
        <w:rFonts w:cs="Calibri"/>
        <w:color w:val="69BDEB"/>
        <w:sz w:val="18"/>
        <w:szCs w:val="18"/>
        <w:lang w:val="nl-NL"/>
      </w:rPr>
      <w:t>WWW</w:t>
    </w:r>
    <w:r w:rsidRPr="00A47B86">
      <w:rPr>
        <w:rFonts w:cs="Calibri"/>
        <w:color w:val="69BDEB"/>
        <w:sz w:val="18"/>
        <w:szCs w:val="18"/>
        <w:lang w:val="nl-NL"/>
      </w:rPr>
      <w:t>.</w:t>
    </w:r>
    <w:r w:rsidR="008864B1">
      <w:rPr>
        <w:rFonts w:cs="Calibri"/>
        <w:color w:val="69BDEB"/>
        <w:sz w:val="18"/>
        <w:szCs w:val="18"/>
        <w:lang w:val="nl-NL"/>
      </w:rPr>
      <w:t>MOLENLANDEN.NL</w:t>
    </w:r>
    <w:r w:rsidRPr="00A47B86">
      <w:rPr>
        <w:rFonts w:cs="Calibri"/>
        <w:color w:val="69BDEB"/>
        <w:sz w:val="18"/>
        <w:szCs w:val="18"/>
        <w:lang w:val="nl-NL"/>
      </w:rPr>
      <w:t xml:space="preserve"> </w:t>
    </w:r>
    <w:r w:rsidR="008864B1">
      <w:rPr>
        <w:rFonts w:cs="Calibri"/>
        <w:color w:val="69BDEB"/>
        <w:sz w:val="18"/>
        <w:szCs w:val="18"/>
        <w:lang w:val="nl-NL"/>
      </w:rPr>
      <w:t>|</w:t>
    </w:r>
    <w:r w:rsidRPr="00A47B86">
      <w:rPr>
        <w:rFonts w:cs="Calibri"/>
        <w:color w:val="69BDEB"/>
        <w:sz w:val="18"/>
        <w:szCs w:val="18"/>
        <w:lang w:val="nl-NL"/>
      </w:rPr>
      <w:t xml:space="preserve"> </w:t>
    </w:r>
    <w:r w:rsidR="001F499D" w:rsidRPr="001F499D">
      <w:rPr>
        <w:rFonts w:cs="Calibri"/>
        <w:color w:val="69BDEB"/>
        <w:sz w:val="18"/>
        <w:szCs w:val="18"/>
        <w:lang w:val="nl-NL"/>
      </w:rPr>
      <w:t>info@molenlanden.nl</w:t>
    </w:r>
    <w:r w:rsidR="008864B1">
      <w:rPr>
        <w:rFonts w:cs="Calibri"/>
        <w:color w:val="69BDEB"/>
        <w:sz w:val="18"/>
        <w:szCs w:val="18"/>
        <w:lang w:val="nl-NL"/>
      </w:rPr>
      <w:t xml:space="preserve"> |</w:t>
    </w:r>
    <w:r w:rsidRPr="00A47B86">
      <w:rPr>
        <w:rFonts w:cs="Calibri"/>
        <w:color w:val="69BDEB"/>
        <w:sz w:val="18"/>
        <w:szCs w:val="18"/>
        <w:lang w:val="nl-NL"/>
      </w:rPr>
      <w:t xml:space="preserve"> 088 75 15 000</w:t>
    </w:r>
  </w:p>
  <w:p w14:paraId="0AA091DE" w14:textId="77777777" w:rsidR="00F91914" w:rsidRPr="00F91914" w:rsidRDefault="00F91914">
    <w:pPr>
      <w:pStyle w:val="Voettekst"/>
      <w:rPr>
        <w:lang w:val="nl-N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84F51" w14:textId="77777777" w:rsidR="00154297" w:rsidRDefault="00154297" w:rsidP="008864B1">
    <w:pPr>
      <w:tabs>
        <w:tab w:val="left" w:pos="1418"/>
        <w:tab w:val="left" w:pos="8222"/>
        <w:tab w:val="left" w:pos="8505"/>
      </w:tabs>
      <w:rPr>
        <w:rFonts w:cs="Calibri"/>
        <w:color w:val="69BDEB"/>
      </w:rPr>
    </w:pPr>
  </w:p>
  <w:p w14:paraId="0CF7961E" w14:textId="77777777" w:rsidR="00154297" w:rsidRDefault="00154297" w:rsidP="008864B1">
    <w:pPr>
      <w:tabs>
        <w:tab w:val="left" w:pos="1418"/>
        <w:tab w:val="left" w:pos="8222"/>
        <w:tab w:val="left" w:pos="8505"/>
      </w:tabs>
      <w:rPr>
        <w:rFonts w:cs="Calibri"/>
        <w:color w:val="69BDEB"/>
      </w:rPr>
    </w:pPr>
  </w:p>
  <w:p w14:paraId="1146BF83" w14:textId="77777777" w:rsidR="008864B1" w:rsidRPr="00A47B86" w:rsidRDefault="00A47B86" w:rsidP="008864B1">
    <w:pPr>
      <w:tabs>
        <w:tab w:val="left" w:pos="1418"/>
        <w:tab w:val="left" w:pos="8222"/>
        <w:tab w:val="left" w:pos="8505"/>
      </w:tabs>
      <w:rPr>
        <w:rFonts w:cs="Calibri"/>
        <w:color w:val="69BDEB"/>
        <w:sz w:val="18"/>
        <w:szCs w:val="18"/>
        <w:lang w:val="nl-NL"/>
      </w:rPr>
    </w:pPr>
    <w:r w:rsidRPr="00A25F76">
      <w:rPr>
        <w:rFonts w:cs="Calibri"/>
        <w:color w:val="69BDEB"/>
      </w:rPr>
      <w:fldChar w:fldCharType="begin"/>
    </w:r>
    <w:r w:rsidRPr="00A25F76">
      <w:rPr>
        <w:rFonts w:cs="Calibri"/>
        <w:color w:val="69BDEB"/>
        <w:lang w:val="nl-NL"/>
      </w:rPr>
      <w:instrText xml:space="preserve"> PAGE   \* MERGEFORMAT </w:instrText>
    </w:r>
    <w:r w:rsidRPr="00A25F76">
      <w:rPr>
        <w:rFonts w:cs="Calibri"/>
        <w:color w:val="69BDEB"/>
      </w:rPr>
      <w:fldChar w:fldCharType="separate"/>
    </w:r>
    <w:r w:rsidRPr="00A25F76">
      <w:rPr>
        <w:rFonts w:cs="Calibri"/>
        <w:color w:val="69BDEB"/>
        <w:lang w:val="nl-NL"/>
      </w:rPr>
      <w:t>2</w:t>
    </w:r>
    <w:r w:rsidRPr="00A25F76">
      <w:rPr>
        <w:rFonts w:cs="Calibri"/>
        <w:color w:val="69BDEB"/>
      </w:rPr>
      <w:fldChar w:fldCharType="end"/>
    </w:r>
    <w:r w:rsidRPr="00A47B86">
      <w:rPr>
        <w:rFonts w:cs="Calibri"/>
        <w:color w:val="69BDEB"/>
        <w:sz w:val="18"/>
        <w:szCs w:val="18"/>
        <w:lang w:val="nl-NL"/>
      </w:rPr>
      <w:tab/>
    </w:r>
    <w:r w:rsidR="008864B1" w:rsidRPr="00A47B86">
      <w:rPr>
        <w:rFonts w:cs="Calibri"/>
        <w:color w:val="69BDEB"/>
        <w:sz w:val="18"/>
        <w:szCs w:val="18"/>
        <w:lang w:val="nl-NL"/>
      </w:rPr>
      <w:t xml:space="preserve">Gemeente Molenlanden </w:t>
    </w:r>
    <w:r w:rsidR="008864B1">
      <w:rPr>
        <w:rFonts w:cs="Calibri"/>
        <w:color w:val="69BDEB"/>
        <w:sz w:val="18"/>
        <w:szCs w:val="18"/>
        <w:lang w:val="nl-NL"/>
      </w:rPr>
      <w:t>|</w:t>
    </w:r>
    <w:r w:rsidR="008864B1" w:rsidRPr="00A47B86">
      <w:rPr>
        <w:rFonts w:cs="Calibri"/>
        <w:color w:val="69BDEB"/>
        <w:sz w:val="18"/>
        <w:szCs w:val="18"/>
        <w:lang w:val="nl-NL"/>
      </w:rPr>
      <w:t xml:space="preserve"> Postbus 5 </w:t>
    </w:r>
    <w:r w:rsidR="008864B1">
      <w:rPr>
        <w:rFonts w:cs="Calibri"/>
        <w:color w:val="69BDEB"/>
        <w:sz w:val="18"/>
        <w:szCs w:val="18"/>
        <w:lang w:val="nl-NL"/>
      </w:rPr>
      <w:t>|</w:t>
    </w:r>
    <w:r w:rsidR="008864B1" w:rsidRPr="00A47B86">
      <w:rPr>
        <w:rFonts w:cs="Calibri"/>
        <w:color w:val="69BDEB"/>
        <w:sz w:val="18"/>
        <w:szCs w:val="18"/>
        <w:lang w:val="nl-NL"/>
      </w:rPr>
      <w:t xml:space="preserve"> 2970 AA Bleskensgraaf</w:t>
    </w:r>
  </w:p>
  <w:p w14:paraId="622DCA6C" w14:textId="75404D6D" w:rsidR="008864B1" w:rsidRPr="00A47B86" w:rsidRDefault="008864B1" w:rsidP="00154297">
    <w:pPr>
      <w:tabs>
        <w:tab w:val="left" w:pos="615"/>
        <w:tab w:val="left" w:pos="1418"/>
        <w:tab w:val="left" w:pos="8505"/>
      </w:tabs>
      <w:rPr>
        <w:rFonts w:cs="Calibri"/>
        <w:color w:val="69BDEB"/>
        <w:sz w:val="18"/>
        <w:szCs w:val="18"/>
        <w:lang w:val="nl-NL"/>
      </w:rPr>
    </w:pPr>
    <w:r w:rsidRPr="00A47B86">
      <w:rPr>
        <w:rFonts w:cs="Calibri"/>
        <w:color w:val="69BDEB"/>
        <w:sz w:val="18"/>
        <w:szCs w:val="18"/>
        <w:lang w:val="nl-NL"/>
      </w:rPr>
      <w:tab/>
    </w:r>
    <w:r w:rsidR="00154297">
      <w:rPr>
        <w:rFonts w:cs="Calibri"/>
        <w:color w:val="69BDEB"/>
        <w:sz w:val="18"/>
        <w:szCs w:val="18"/>
        <w:lang w:val="nl-NL"/>
      </w:rPr>
      <w:tab/>
    </w:r>
    <w:r>
      <w:rPr>
        <w:rFonts w:cs="Calibri"/>
        <w:color w:val="69BDEB"/>
        <w:sz w:val="18"/>
        <w:szCs w:val="18"/>
        <w:lang w:val="nl-NL"/>
      </w:rPr>
      <w:t>WWW</w:t>
    </w:r>
    <w:r w:rsidRPr="00A47B86">
      <w:rPr>
        <w:rFonts w:cs="Calibri"/>
        <w:color w:val="69BDEB"/>
        <w:sz w:val="18"/>
        <w:szCs w:val="18"/>
        <w:lang w:val="nl-NL"/>
      </w:rPr>
      <w:t>.</w:t>
    </w:r>
    <w:r>
      <w:rPr>
        <w:rFonts w:cs="Calibri"/>
        <w:color w:val="69BDEB"/>
        <w:sz w:val="18"/>
        <w:szCs w:val="18"/>
        <w:lang w:val="nl-NL"/>
      </w:rPr>
      <w:t>MOLENLANDEN.NL</w:t>
    </w:r>
    <w:r w:rsidRPr="00A47B86">
      <w:rPr>
        <w:rFonts w:cs="Calibri"/>
        <w:color w:val="69BDEB"/>
        <w:sz w:val="18"/>
        <w:szCs w:val="18"/>
        <w:lang w:val="nl-NL"/>
      </w:rPr>
      <w:t xml:space="preserve"> </w:t>
    </w:r>
    <w:r>
      <w:rPr>
        <w:rFonts w:cs="Calibri"/>
        <w:color w:val="69BDEB"/>
        <w:sz w:val="18"/>
        <w:szCs w:val="18"/>
        <w:lang w:val="nl-NL"/>
      </w:rPr>
      <w:t>|</w:t>
    </w:r>
    <w:r w:rsidR="005D6553">
      <w:rPr>
        <w:rFonts w:cs="Calibri"/>
        <w:color w:val="69BDEB"/>
        <w:sz w:val="18"/>
        <w:szCs w:val="18"/>
        <w:lang w:val="nl-NL"/>
      </w:rPr>
      <w:t xml:space="preserve"> info@molenlanden.nl</w:t>
    </w:r>
    <w:r>
      <w:rPr>
        <w:rFonts w:cs="Calibri"/>
        <w:color w:val="69BDEB"/>
        <w:sz w:val="18"/>
        <w:szCs w:val="18"/>
        <w:lang w:val="nl-NL"/>
      </w:rPr>
      <w:t xml:space="preserve"> |</w:t>
    </w:r>
    <w:r w:rsidRPr="00A47B86">
      <w:rPr>
        <w:rFonts w:cs="Calibri"/>
        <w:color w:val="69BDEB"/>
        <w:sz w:val="18"/>
        <w:szCs w:val="18"/>
        <w:lang w:val="nl-NL"/>
      </w:rPr>
      <w:t xml:space="preserve"> 088 75 15 000</w:t>
    </w:r>
  </w:p>
  <w:p w14:paraId="11BB762A" w14:textId="77777777" w:rsidR="00F8738C" w:rsidRPr="00A47B86" w:rsidRDefault="00F8738C" w:rsidP="008864B1">
    <w:pPr>
      <w:tabs>
        <w:tab w:val="left" w:pos="1418"/>
        <w:tab w:val="left" w:pos="8222"/>
        <w:tab w:val="left" w:pos="8505"/>
      </w:tabs>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9E089" w14:textId="77777777" w:rsidR="00E82C80" w:rsidRDefault="00E82C80">
      <w:r>
        <w:separator/>
      </w:r>
    </w:p>
  </w:footnote>
  <w:footnote w:type="continuationSeparator" w:id="0">
    <w:p w14:paraId="30C37294" w14:textId="77777777" w:rsidR="00E82C80" w:rsidRDefault="00E82C80">
      <w:r>
        <w:continuationSeparator/>
      </w:r>
    </w:p>
  </w:footnote>
  <w:footnote w:type="continuationNotice" w:id="1">
    <w:p w14:paraId="4AA8EE73" w14:textId="77777777" w:rsidR="00E82C80" w:rsidRDefault="00E82C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407F7" w14:textId="77777777" w:rsidR="00F160FC" w:rsidRDefault="00F160FC" w:rsidP="007E7885">
    <w:pPr>
      <w:pStyle w:val="Koptekst"/>
      <w:jc w:val="center"/>
      <w:rPr>
        <w:rStyle w:val="Paginanummer"/>
      </w:rPr>
    </w:pPr>
  </w:p>
  <w:p w14:paraId="38727921" w14:textId="77777777" w:rsidR="00F160FC" w:rsidRDefault="00F160FC" w:rsidP="001E2F3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AC953" w14:textId="77777777" w:rsidR="00F160FC" w:rsidRDefault="00F160FC" w:rsidP="006C0ECD"/>
  <w:p w14:paraId="7EEA5FD9" w14:textId="77777777" w:rsidR="0071384E" w:rsidRPr="0071384E" w:rsidRDefault="0071384E" w:rsidP="006C0ECD">
    <w:pPr>
      <w:rPr>
        <w:lang w:val="nl-NL"/>
      </w:rPr>
    </w:pPr>
    <w:r>
      <w:rPr>
        <w:noProof/>
      </w:rPr>
      <w:drawing>
        <wp:anchor distT="0" distB="0" distL="114300" distR="114300" simplePos="0" relativeHeight="251658240" behindDoc="0" locked="0" layoutInCell="1" allowOverlap="1" wp14:anchorId="274488FC" wp14:editId="0B47E0D3">
          <wp:simplePos x="0" y="0"/>
          <wp:positionH relativeFrom="column">
            <wp:posOffset>2919173</wp:posOffset>
          </wp:positionH>
          <wp:positionV relativeFrom="paragraph">
            <wp:posOffset>-3809</wp:posOffset>
          </wp:positionV>
          <wp:extent cx="2638059" cy="7239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1482" cy="72483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6BFADA" w14:textId="77777777" w:rsidR="0071384E" w:rsidRPr="002523B7" w:rsidRDefault="0071384E" w:rsidP="006C0ECD">
    <w:pPr>
      <w:rPr>
        <w:sz w:val="16"/>
        <w:szCs w:val="16"/>
        <w:lang w:val="nl-NL"/>
      </w:rPr>
    </w:pPr>
  </w:p>
  <w:p w14:paraId="498329C7" w14:textId="77777777" w:rsidR="0071384E" w:rsidRPr="00CF7D0B" w:rsidRDefault="0071384E" w:rsidP="006C0ECD">
    <w:pPr>
      <w:rPr>
        <w:sz w:val="16"/>
        <w:szCs w:val="16"/>
        <w:lang w:val="nl-NL"/>
      </w:rPr>
    </w:pPr>
  </w:p>
  <w:p w14:paraId="47E6940E" w14:textId="77777777" w:rsidR="0071384E" w:rsidRPr="0071384E" w:rsidRDefault="0071384E" w:rsidP="006C0ECD">
    <w:pPr>
      <w:rPr>
        <w:lang w:val="nl-NL"/>
      </w:rPr>
    </w:pPr>
  </w:p>
  <w:p w14:paraId="73CABD71" w14:textId="77777777" w:rsidR="0071384E" w:rsidRPr="0071384E" w:rsidRDefault="0071384E" w:rsidP="006C0ECD">
    <w:pPr>
      <w:rPr>
        <w:lang w:val="nl-NL"/>
      </w:rPr>
    </w:pPr>
  </w:p>
  <w:p w14:paraId="43D28885" w14:textId="77777777" w:rsidR="00DA3162" w:rsidRPr="0071384E" w:rsidRDefault="00DA3162" w:rsidP="006C0ECD">
    <w:pPr>
      <w:rPr>
        <w:lang w:val="nl-NL"/>
      </w:rPr>
    </w:pPr>
  </w:p>
  <w:tbl>
    <w:tblPr>
      <w:tblW w:w="4975" w:type="pct"/>
      <w:tblInd w:w="-34" w:type="dxa"/>
      <w:tblLayout w:type="fixed"/>
      <w:tblCellMar>
        <w:left w:w="0" w:type="dxa"/>
        <w:right w:w="0" w:type="dxa"/>
      </w:tblCellMar>
      <w:tblLook w:val="01E0" w:firstRow="1" w:lastRow="1" w:firstColumn="1" w:lastColumn="1" w:noHBand="0" w:noVBand="0"/>
    </w:tblPr>
    <w:tblGrid>
      <w:gridCol w:w="4571"/>
      <w:gridCol w:w="1560"/>
      <w:gridCol w:w="3719"/>
    </w:tblGrid>
    <w:tr w:rsidR="008557C7" w:rsidRPr="0079778F" w14:paraId="737C9C2D" w14:textId="77777777" w:rsidTr="00437F5E">
      <w:trPr>
        <w:trHeight w:val="408"/>
      </w:trPr>
      <w:tc>
        <w:tcPr>
          <w:tcW w:w="2320" w:type="pct"/>
          <w:shd w:val="clear" w:color="auto" w:fill="auto"/>
          <w:tcMar>
            <w:left w:w="0" w:type="dxa"/>
          </w:tcMar>
          <w:vAlign w:val="center"/>
        </w:tcPr>
        <w:p w14:paraId="7ECC2284" w14:textId="77777777" w:rsidR="00513625" w:rsidRPr="0071384E" w:rsidRDefault="00513625" w:rsidP="007A46C0">
          <w:pPr>
            <w:pStyle w:val="Koptekst"/>
            <w:tabs>
              <w:tab w:val="clear" w:pos="4536"/>
              <w:tab w:val="clear" w:pos="9072"/>
            </w:tabs>
            <w:rPr>
              <w:lang w:val="nl-NL"/>
            </w:rPr>
          </w:pPr>
        </w:p>
      </w:tc>
      <w:tc>
        <w:tcPr>
          <w:tcW w:w="2680" w:type="pct"/>
          <w:gridSpan w:val="2"/>
          <w:vMerge w:val="restart"/>
          <w:shd w:val="clear" w:color="auto" w:fill="auto"/>
          <w:tcMar>
            <w:left w:w="0" w:type="dxa"/>
          </w:tcMar>
        </w:tcPr>
        <w:p w14:paraId="785517BD" w14:textId="77777777" w:rsidR="00513625" w:rsidRPr="0071384E" w:rsidRDefault="00513625" w:rsidP="00B95E1F">
          <w:pPr>
            <w:pStyle w:val="Koptekst"/>
            <w:tabs>
              <w:tab w:val="clear" w:pos="4536"/>
              <w:tab w:val="clear" w:pos="9072"/>
            </w:tabs>
            <w:ind w:left="-108"/>
            <w:rPr>
              <w:color w:val="7790D7"/>
              <w:lang w:val="nl-NL"/>
            </w:rPr>
          </w:pPr>
        </w:p>
      </w:tc>
    </w:tr>
    <w:tr w:rsidR="008557C7" w:rsidRPr="00770155" w14:paraId="64875C6E" w14:textId="77777777" w:rsidTr="00437F5E">
      <w:trPr>
        <w:trHeight w:val="1076"/>
      </w:trPr>
      <w:tc>
        <w:tcPr>
          <w:tcW w:w="2320" w:type="pct"/>
          <w:shd w:val="clear" w:color="auto" w:fill="auto"/>
          <w:tcMar>
            <w:left w:w="0" w:type="dxa"/>
          </w:tcMar>
          <w:vAlign w:val="center"/>
        </w:tcPr>
        <w:p w14:paraId="6F117A24" w14:textId="0713FDC2" w:rsidR="00513625" w:rsidRPr="00A47B86" w:rsidRDefault="003801F4" w:rsidP="0022456E">
          <w:pPr>
            <w:rPr>
              <w:lang w:val="nl-NL"/>
            </w:rPr>
          </w:pPr>
          <w:r>
            <w:rPr>
              <w:lang w:val="nl-NL"/>
            </w:rPr>
            <w:t>Aan de i</w:t>
          </w:r>
          <w:r w:rsidR="006D372B">
            <w:rPr>
              <w:lang w:val="nl-NL"/>
            </w:rPr>
            <w:t>nwoners</w:t>
          </w:r>
          <w:r>
            <w:rPr>
              <w:lang w:val="nl-NL"/>
            </w:rPr>
            <w:t xml:space="preserve"> en ondernemers van</w:t>
          </w:r>
          <w:r w:rsidR="006D372B">
            <w:rPr>
              <w:lang w:val="nl-NL"/>
            </w:rPr>
            <w:t xml:space="preserve"> </w:t>
          </w:r>
          <w:proofErr w:type="spellStart"/>
          <w:r w:rsidR="00695546">
            <w:rPr>
              <w:lang w:val="nl-NL"/>
            </w:rPr>
            <w:t>Peursumseweg</w:t>
          </w:r>
          <w:proofErr w:type="spellEnd"/>
          <w:r w:rsidR="00695546">
            <w:rPr>
              <w:lang w:val="nl-NL"/>
            </w:rPr>
            <w:t>, Giessenburg</w:t>
          </w:r>
        </w:p>
        <w:p w14:paraId="0C87A2D4" w14:textId="77777777" w:rsidR="001B7418" w:rsidRPr="00A47B86" w:rsidRDefault="001B7418" w:rsidP="0022456E">
          <w:pPr>
            <w:rPr>
              <w:lang w:val="nl-NL"/>
            </w:rPr>
          </w:pPr>
        </w:p>
        <w:p w14:paraId="4A7E5A49" w14:textId="77777777" w:rsidR="005A554C" w:rsidRPr="00A47B86" w:rsidRDefault="00513625" w:rsidP="0022456E">
          <w:pPr>
            <w:rPr>
              <w:lang w:val="nl-NL"/>
            </w:rPr>
          </w:pPr>
          <w:r w:rsidRPr="00A47B86">
            <w:rPr>
              <w:lang w:val="nl-NL"/>
            </w:rPr>
            <w:t xml:space="preserve">  </w:t>
          </w:r>
        </w:p>
      </w:tc>
      <w:tc>
        <w:tcPr>
          <w:tcW w:w="2680" w:type="pct"/>
          <w:gridSpan w:val="2"/>
          <w:vMerge/>
          <w:shd w:val="clear" w:color="auto" w:fill="auto"/>
          <w:tcMar>
            <w:left w:w="0" w:type="dxa"/>
          </w:tcMar>
        </w:tcPr>
        <w:p w14:paraId="6C5A6FFE" w14:textId="77777777" w:rsidR="00513625" w:rsidRPr="00A47B86" w:rsidRDefault="00513625" w:rsidP="00B95E1F">
          <w:pPr>
            <w:pStyle w:val="Koptekst"/>
            <w:tabs>
              <w:tab w:val="clear" w:pos="4536"/>
              <w:tab w:val="clear" w:pos="9072"/>
            </w:tabs>
            <w:ind w:left="-108"/>
            <w:rPr>
              <w:color w:val="7790D7"/>
              <w:lang w:val="nl-NL"/>
            </w:rPr>
          </w:pPr>
        </w:p>
      </w:tc>
    </w:tr>
    <w:tr w:rsidR="00C54944" w:rsidRPr="00770155" w14:paraId="005873D1" w14:textId="77777777" w:rsidTr="0079778F">
      <w:trPr>
        <w:trHeight w:val="678"/>
      </w:trPr>
      <w:tc>
        <w:tcPr>
          <w:tcW w:w="2320" w:type="pct"/>
          <w:shd w:val="clear" w:color="auto" w:fill="auto"/>
          <w:tcMar>
            <w:left w:w="0" w:type="dxa"/>
          </w:tcMar>
          <w:vAlign w:val="center"/>
        </w:tcPr>
        <w:p w14:paraId="37F1DD39" w14:textId="77777777" w:rsidR="00C54944" w:rsidRPr="00C54944" w:rsidRDefault="00C54944" w:rsidP="0022456E">
          <w:pPr>
            <w:rPr>
              <w:lang w:val="nl-NL"/>
            </w:rPr>
          </w:pPr>
        </w:p>
      </w:tc>
      <w:tc>
        <w:tcPr>
          <w:tcW w:w="2680" w:type="pct"/>
          <w:gridSpan w:val="2"/>
          <w:shd w:val="clear" w:color="auto" w:fill="auto"/>
          <w:tcMar>
            <w:left w:w="0" w:type="dxa"/>
          </w:tcMar>
        </w:tcPr>
        <w:p w14:paraId="54C0B7CF" w14:textId="77777777" w:rsidR="00C54944" w:rsidRPr="00A47B86" w:rsidRDefault="00C54944" w:rsidP="00B95E1F">
          <w:pPr>
            <w:pStyle w:val="Koptekst"/>
            <w:tabs>
              <w:tab w:val="clear" w:pos="4536"/>
              <w:tab w:val="clear" w:pos="9072"/>
            </w:tabs>
            <w:ind w:left="-108"/>
            <w:rPr>
              <w:color w:val="7790D7"/>
              <w:lang w:val="nl-NL"/>
            </w:rPr>
          </w:pPr>
        </w:p>
      </w:tc>
    </w:tr>
    <w:tr w:rsidR="008557C7" w14:paraId="153924F8" w14:textId="77777777" w:rsidTr="0079778F">
      <w:trPr>
        <w:trHeight w:val="185"/>
      </w:trPr>
      <w:tc>
        <w:tcPr>
          <w:tcW w:w="2320" w:type="pct"/>
          <w:shd w:val="clear" w:color="auto" w:fill="auto"/>
          <w:tcMar>
            <w:left w:w="0" w:type="dxa"/>
          </w:tcMar>
        </w:tcPr>
        <w:p w14:paraId="5C5FD6D1" w14:textId="77777777" w:rsidR="00F160FC" w:rsidRPr="00A47B86" w:rsidRDefault="00F160FC" w:rsidP="00B95E1F">
          <w:pPr>
            <w:pStyle w:val="Koptekst"/>
            <w:tabs>
              <w:tab w:val="clear" w:pos="4536"/>
              <w:tab w:val="clear" w:pos="9072"/>
            </w:tabs>
            <w:rPr>
              <w:b/>
              <w:lang w:val="nl-NL"/>
            </w:rPr>
          </w:pPr>
        </w:p>
      </w:tc>
      <w:tc>
        <w:tcPr>
          <w:tcW w:w="792" w:type="pct"/>
          <w:shd w:val="clear" w:color="auto" w:fill="auto"/>
          <w:tcMar>
            <w:left w:w="0" w:type="dxa"/>
          </w:tcMar>
        </w:tcPr>
        <w:p w14:paraId="63C0EB1D" w14:textId="77777777" w:rsidR="00F160FC" w:rsidRPr="00C057A4" w:rsidRDefault="00A47B86" w:rsidP="00B95E1F">
          <w:pPr>
            <w:pStyle w:val="Koptekst"/>
            <w:tabs>
              <w:tab w:val="clear" w:pos="4536"/>
              <w:tab w:val="clear" w:pos="9072"/>
            </w:tabs>
            <w:rPr>
              <w:color w:val="006699"/>
              <w:sz w:val="18"/>
              <w:szCs w:val="18"/>
            </w:rPr>
          </w:pPr>
          <w:r w:rsidRPr="00C057A4">
            <w:rPr>
              <w:rFonts w:cs="Calibri"/>
              <w:color w:val="69BDEB"/>
              <w:sz w:val="18"/>
              <w:szCs w:val="18"/>
            </w:rPr>
            <w:t>Datum:</w:t>
          </w:r>
        </w:p>
      </w:tc>
      <w:tc>
        <w:tcPr>
          <w:tcW w:w="1888" w:type="pct"/>
          <w:shd w:val="clear" w:color="auto" w:fill="auto"/>
          <w:tcMar>
            <w:left w:w="0" w:type="dxa"/>
          </w:tcMar>
        </w:tcPr>
        <w:p w14:paraId="7B08A1EE" w14:textId="47F9733F" w:rsidR="00F160FC" w:rsidRPr="001B0F20" w:rsidRDefault="00A47B86" w:rsidP="0022456E">
          <w:pPr>
            <w:rPr>
              <w:lang w:val="de-DE"/>
            </w:rPr>
          </w:pPr>
          <w:r>
            <w:rPr>
              <w:lang w:val="de-DE"/>
            </w:rPr>
            <w:t>1</w:t>
          </w:r>
          <w:r w:rsidR="005D6553">
            <w:rPr>
              <w:lang w:val="de-DE"/>
            </w:rPr>
            <w:t>8</w:t>
          </w:r>
          <w:r>
            <w:rPr>
              <w:lang w:val="de-DE"/>
            </w:rPr>
            <w:t xml:space="preserve"> </w:t>
          </w:r>
          <w:proofErr w:type="spellStart"/>
          <w:r>
            <w:rPr>
              <w:lang w:val="de-DE"/>
            </w:rPr>
            <w:t>januari</w:t>
          </w:r>
          <w:proofErr w:type="spellEnd"/>
          <w:r>
            <w:rPr>
              <w:lang w:val="de-DE"/>
            </w:rPr>
            <w:t xml:space="preserve"> 2024</w:t>
          </w:r>
        </w:p>
      </w:tc>
    </w:tr>
    <w:tr w:rsidR="008557C7" w14:paraId="41E11D68" w14:textId="77777777" w:rsidTr="0079778F">
      <w:trPr>
        <w:trHeight w:val="217"/>
      </w:trPr>
      <w:tc>
        <w:tcPr>
          <w:tcW w:w="2320" w:type="pct"/>
          <w:shd w:val="clear" w:color="auto" w:fill="auto"/>
          <w:tcMar>
            <w:left w:w="0" w:type="dxa"/>
          </w:tcMar>
        </w:tcPr>
        <w:p w14:paraId="4C4BFB29" w14:textId="77777777" w:rsidR="00AD0E9F" w:rsidRPr="001B0F20" w:rsidRDefault="00AD0E9F" w:rsidP="00B95E1F">
          <w:pPr>
            <w:pStyle w:val="Koptekst"/>
            <w:tabs>
              <w:tab w:val="clear" w:pos="4536"/>
              <w:tab w:val="clear" w:pos="9072"/>
            </w:tabs>
            <w:rPr>
              <w:b/>
            </w:rPr>
          </w:pPr>
        </w:p>
      </w:tc>
      <w:tc>
        <w:tcPr>
          <w:tcW w:w="792" w:type="pct"/>
          <w:shd w:val="clear" w:color="auto" w:fill="auto"/>
          <w:tcMar>
            <w:left w:w="0" w:type="dxa"/>
          </w:tcMar>
        </w:tcPr>
        <w:p w14:paraId="19EF2F29" w14:textId="77777777" w:rsidR="00AD0E9F" w:rsidRPr="00C057A4" w:rsidRDefault="00A47B86" w:rsidP="00B95E1F">
          <w:pPr>
            <w:pStyle w:val="Koptekst"/>
            <w:tabs>
              <w:tab w:val="clear" w:pos="4536"/>
              <w:tab w:val="clear" w:pos="9072"/>
            </w:tabs>
            <w:rPr>
              <w:color w:val="006699"/>
              <w:sz w:val="18"/>
              <w:szCs w:val="18"/>
              <w:lang w:val="de-DE"/>
            </w:rPr>
          </w:pPr>
          <w:proofErr w:type="spellStart"/>
          <w:r w:rsidRPr="00C057A4">
            <w:rPr>
              <w:rFonts w:cs="Calibri"/>
              <w:color w:val="69BDEB"/>
              <w:sz w:val="18"/>
              <w:szCs w:val="18"/>
            </w:rPr>
            <w:t>Zaaknummer</w:t>
          </w:r>
          <w:proofErr w:type="spellEnd"/>
          <w:r w:rsidRPr="00C057A4">
            <w:rPr>
              <w:rFonts w:cs="Calibri"/>
              <w:color w:val="69BDEB"/>
              <w:sz w:val="18"/>
              <w:szCs w:val="18"/>
            </w:rPr>
            <w:t>:</w:t>
          </w:r>
        </w:p>
      </w:tc>
      <w:tc>
        <w:tcPr>
          <w:tcW w:w="1888" w:type="pct"/>
          <w:shd w:val="clear" w:color="auto" w:fill="auto"/>
          <w:tcMar>
            <w:left w:w="0" w:type="dxa"/>
          </w:tcMar>
        </w:tcPr>
        <w:p w14:paraId="07F0F484" w14:textId="4D10B856" w:rsidR="00AD0E9F" w:rsidRPr="001B0F20" w:rsidRDefault="003801F4" w:rsidP="0022456E">
          <w:pPr>
            <w:rPr>
              <w:noProof/>
              <w:lang w:val="de-DE"/>
            </w:rPr>
          </w:pPr>
          <w:r>
            <w:rPr>
              <w:noProof/>
              <w:lang w:val="de-DE"/>
            </w:rPr>
            <w:t>1197193</w:t>
          </w:r>
        </w:p>
      </w:tc>
    </w:tr>
    <w:tr w:rsidR="008557C7" w14:paraId="3E934248" w14:textId="77777777" w:rsidTr="0079778F">
      <w:trPr>
        <w:trHeight w:val="249"/>
      </w:trPr>
      <w:tc>
        <w:tcPr>
          <w:tcW w:w="2320" w:type="pct"/>
          <w:shd w:val="clear" w:color="auto" w:fill="auto"/>
          <w:tcMar>
            <w:left w:w="0" w:type="dxa"/>
          </w:tcMar>
        </w:tcPr>
        <w:p w14:paraId="7431F41F" w14:textId="77777777" w:rsidR="00AD0E9F" w:rsidRPr="001B0F20" w:rsidRDefault="00AD0E9F" w:rsidP="00B95E1F">
          <w:pPr>
            <w:pStyle w:val="Koptekst"/>
            <w:tabs>
              <w:tab w:val="clear" w:pos="4536"/>
              <w:tab w:val="clear" w:pos="9072"/>
            </w:tabs>
            <w:rPr>
              <w:b/>
            </w:rPr>
          </w:pPr>
        </w:p>
      </w:tc>
      <w:tc>
        <w:tcPr>
          <w:tcW w:w="792" w:type="pct"/>
          <w:shd w:val="clear" w:color="auto" w:fill="auto"/>
          <w:tcMar>
            <w:left w:w="0" w:type="dxa"/>
          </w:tcMar>
        </w:tcPr>
        <w:p w14:paraId="3B6F4532" w14:textId="77777777" w:rsidR="00AD0E9F" w:rsidRPr="00C057A4" w:rsidRDefault="00A47B86" w:rsidP="00B95E1F">
          <w:pPr>
            <w:pStyle w:val="Koptekst"/>
            <w:tabs>
              <w:tab w:val="clear" w:pos="4536"/>
              <w:tab w:val="clear" w:pos="9072"/>
            </w:tabs>
            <w:rPr>
              <w:color w:val="006699"/>
              <w:sz w:val="18"/>
              <w:szCs w:val="18"/>
              <w:lang w:val="de-DE"/>
            </w:rPr>
          </w:pPr>
          <w:proofErr w:type="spellStart"/>
          <w:r w:rsidRPr="00C057A4">
            <w:rPr>
              <w:rFonts w:cs="Calibri"/>
              <w:color w:val="69BDEB"/>
              <w:sz w:val="18"/>
              <w:szCs w:val="18"/>
            </w:rPr>
            <w:t>Bijlagen</w:t>
          </w:r>
          <w:proofErr w:type="spellEnd"/>
          <w:r w:rsidRPr="00C057A4">
            <w:rPr>
              <w:rFonts w:cs="Calibri"/>
              <w:color w:val="69BDEB"/>
              <w:sz w:val="18"/>
              <w:szCs w:val="18"/>
            </w:rPr>
            <w:t>:</w:t>
          </w:r>
        </w:p>
      </w:tc>
      <w:tc>
        <w:tcPr>
          <w:tcW w:w="1888" w:type="pct"/>
          <w:shd w:val="clear" w:color="auto" w:fill="auto"/>
          <w:tcMar>
            <w:left w:w="0" w:type="dxa"/>
          </w:tcMar>
        </w:tcPr>
        <w:p w14:paraId="36BE536D" w14:textId="673F3A7F" w:rsidR="00AD0E9F" w:rsidRPr="001B0F20" w:rsidRDefault="00A47B86" w:rsidP="0022456E">
          <w:pPr>
            <w:rPr>
              <w:color w:val="006699"/>
              <w:lang w:val="de-DE"/>
            </w:rPr>
          </w:pPr>
          <w:r>
            <w:rPr>
              <w:noProof/>
            </w:rPr>
            <w:t>1</w:t>
          </w:r>
        </w:p>
      </w:tc>
    </w:tr>
    <w:tr w:rsidR="008557C7" w:rsidRPr="00770155" w14:paraId="1C001427" w14:textId="77777777" w:rsidTr="0079778F">
      <w:trPr>
        <w:trHeight w:val="291"/>
      </w:trPr>
      <w:tc>
        <w:tcPr>
          <w:tcW w:w="2320" w:type="pct"/>
          <w:shd w:val="clear" w:color="auto" w:fill="auto"/>
          <w:tcMar>
            <w:left w:w="0" w:type="dxa"/>
          </w:tcMar>
        </w:tcPr>
        <w:p w14:paraId="043C2D7B" w14:textId="77777777" w:rsidR="009656C2" w:rsidRPr="00A47B86" w:rsidRDefault="009656C2" w:rsidP="00B95E1F">
          <w:pPr>
            <w:pStyle w:val="Koptekst"/>
            <w:tabs>
              <w:tab w:val="clear" w:pos="4536"/>
              <w:tab w:val="clear" w:pos="9072"/>
            </w:tabs>
            <w:rPr>
              <w:b/>
              <w:lang w:val="nl-NL"/>
            </w:rPr>
          </w:pPr>
        </w:p>
      </w:tc>
      <w:tc>
        <w:tcPr>
          <w:tcW w:w="792" w:type="pct"/>
          <w:shd w:val="clear" w:color="auto" w:fill="auto"/>
          <w:tcMar>
            <w:left w:w="0" w:type="dxa"/>
          </w:tcMar>
        </w:tcPr>
        <w:p w14:paraId="13A98820" w14:textId="77777777" w:rsidR="009656C2" w:rsidRPr="00E63638" w:rsidRDefault="002A636D" w:rsidP="00B95E1F">
          <w:pPr>
            <w:pStyle w:val="Koptekst"/>
            <w:tabs>
              <w:tab w:val="clear" w:pos="4536"/>
              <w:tab w:val="clear" w:pos="9072"/>
            </w:tabs>
            <w:rPr>
              <w:color w:val="006699"/>
              <w:sz w:val="18"/>
              <w:szCs w:val="18"/>
              <w:lang w:val="nl-NL"/>
            </w:rPr>
          </w:pPr>
          <w:proofErr w:type="spellStart"/>
          <w:r w:rsidRPr="002A636D">
            <w:rPr>
              <w:rFonts w:cs="Calibri"/>
              <w:color w:val="69BDEB"/>
              <w:sz w:val="18"/>
              <w:szCs w:val="18"/>
            </w:rPr>
            <w:t>Onderwerp</w:t>
          </w:r>
          <w:proofErr w:type="spellEnd"/>
          <w:r w:rsidRPr="002A636D">
            <w:rPr>
              <w:rFonts w:cs="Calibri"/>
              <w:color w:val="69BDEB"/>
              <w:sz w:val="18"/>
              <w:szCs w:val="18"/>
            </w:rPr>
            <w:t>:</w:t>
          </w:r>
        </w:p>
      </w:tc>
      <w:tc>
        <w:tcPr>
          <w:tcW w:w="1888" w:type="pct"/>
          <w:vMerge w:val="restart"/>
          <w:shd w:val="clear" w:color="auto" w:fill="auto"/>
          <w:tcMar>
            <w:left w:w="0" w:type="dxa"/>
          </w:tcMar>
        </w:tcPr>
        <w:p w14:paraId="69D7EF31" w14:textId="413E692C" w:rsidR="009656C2" w:rsidRPr="006D372B" w:rsidRDefault="003801F4" w:rsidP="0022456E">
          <w:pPr>
            <w:rPr>
              <w:noProof/>
              <w:lang w:val="nl-NL"/>
            </w:rPr>
          </w:pPr>
          <w:r>
            <w:rPr>
              <w:noProof/>
              <w:lang w:val="nl-NL"/>
            </w:rPr>
            <w:t xml:space="preserve">Vervolg opvanglocatie Oekraïners in </w:t>
          </w:r>
          <w:r w:rsidR="00695546">
            <w:rPr>
              <w:noProof/>
              <w:lang w:val="nl-NL"/>
            </w:rPr>
            <w:t>Giessenburg</w:t>
          </w:r>
        </w:p>
      </w:tc>
    </w:tr>
    <w:tr w:rsidR="008557C7" w:rsidRPr="00770155" w14:paraId="13AE4CC7" w14:textId="77777777" w:rsidTr="0079778F">
      <w:trPr>
        <w:trHeight w:hRule="exact" w:val="283"/>
      </w:trPr>
      <w:tc>
        <w:tcPr>
          <w:tcW w:w="3112" w:type="pct"/>
          <w:gridSpan w:val="2"/>
          <w:shd w:val="clear" w:color="auto" w:fill="auto"/>
          <w:tcMar>
            <w:left w:w="0" w:type="dxa"/>
          </w:tcMar>
        </w:tcPr>
        <w:p w14:paraId="4A11DE7B" w14:textId="77777777" w:rsidR="009656C2" w:rsidRPr="006D372B" w:rsidRDefault="009656C2" w:rsidP="00075778">
          <w:pPr>
            <w:pStyle w:val="Koptekst"/>
            <w:tabs>
              <w:tab w:val="clear" w:pos="4536"/>
              <w:tab w:val="clear" w:pos="9072"/>
            </w:tabs>
            <w:rPr>
              <w:lang w:val="nl-NL"/>
            </w:rPr>
          </w:pPr>
        </w:p>
      </w:tc>
      <w:tc>
        <w:tcPr>
          <w:tcW w:w="1888" w:type="pct"/>
          <w:vMerge/>
          <w:shd w:val="clear" w:color="auto" w:fill="auto"/>
        </w:tcPr>
        <w:p w14:paraId="2A90E502" w14:textId="77777777" w:rsidR="009656C2" w:rsidRPr="006D372B" w:rsidRDefault="009656C2" w:rsidP="004245EB">
          <w:pPr>
            <w:pStyle w:val="Koptekst"/>
            <w:tabs>
              <w:tab w:val="clear" w:pos="4536"/>
              <w:tab w:val="clear" w:pos="9072"/>
            </w:tabs>
            <w:rPr>
              <w:lang w:val="nl-NL"/>
            </w:rPr>
          </w:pPr>
        </w:p>
      </w:tc>
    </w:tr>
    <w:tr w:rsidR="008557C7" w:rsidRPr="00770155" w14:paraId="0A941C3D" w14:textId="77777777" w:rsidTr="0079778F">
      <w:trPr>
        <w:trHeight w:hRule="exact" w:val="417"/>
      </w:trPr>
      <w:tc>
        <w:tcPr>
          <w:tcW w:w="3112" w:type="pct"/>
          <w:gridSpan w:val="2"/>
          <w:shd w:val="clear" w:color="auto" w:fill="auto"/>
          <w:tcMar>
            <w:left w:w="0" w:type="dxa"/>
          </w:tcMar>
          <w:vAlign w:val="bottom"/>
        </w:tcPr>
        <w:p w14:paraId="20C439F9" w14:textId="783252FD" w:rsidR="009656C2" w:rsidRPr="003801F4" w:rsidRDefault="00A47B86" w:rsidP="00341BFE">
          <w:pPr>
            <w:rPr>
              <w:lang w:val="nl-NL"/>
            </w:rPr>
          </w:pPr>
          <w:r w:rsidRPr="003801F4">
            <w:rPr>
              <w:lang w:val="nl-NL"/>
            </w:rPr>
            <w:t xml:space="preserve">Beste </w:t>
          </w:r>
          <w:r w:rsidR="00695546">
            <w:rPr>
              <w:lang w:val="nl-NL"/>
            </w:rPr>
            <w:t>bewoner en/of ondernemer</w:t>
          </w:r>
          <w:r w:rsidR="00D80C0C">
            <w:rPr>
              <w:lang w:val="nl-NL"/>
            </w:rPr>
            <w:t>,</w:t>
          </w:r>
        </w:p>
      </w:tc>
      <w:tc>
        <w:tcPr>
          <w:tcW w:w="1888" w:type="pct"/>
          <w:shd w:val="clear" w:color="auto" w:fill="auto"/>
          <w:vAlign w:val="bottom"/>
        </w:tcPr>
        <w:p w14:paraId="22F0CA78" w14:textId="77777777" w:rsidR="009656C2" w:rsidRPr="003801F4" w:rsidRDefault="009656C2" w:rsidP="00341BFE">
          <w:pPr>
            <w:rPr>
              <w:lang w:val="nl-NL"/>
            </w:rPr>
          </w:pPr>
        </w:p>
      </w:tc>
    </w:tr>
  </w:tbl>
  <w:p w14:paraId="6F0BFDF0" w14:textId="77777777" w:rsidR="00370757" w:rsidRPr="003801F4" w:rsidRDefault="00370757" w:rsidP="00B44475">
    <w:pPr>
      <w:pStyle w:val="Koptekst"/>
      <w:rPr>
        <w:sz w:val="16"/>
        <w:szCs w:val="16"/>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2942D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9CF1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E961E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FE602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C64AD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F54FD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6EF7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5A52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B659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B2A8D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7759B"/>
    <w:multiLevelType w:val="hybridMultilevel"/>
    <w:tmpl w:val="3CB8CED0"/>
    <w:lvl w:ilvl="0" w:tplc="24A8B918">
      <w:numFmt w:val="bullet"/>
      <w:lvlText w:val="-"/>
      <w:lvlJc w:val="left"/>
      <w:pPr>
        <w:ind w:left="720" w:hanging="360"/>
      </w:pPr>
      <w:rPr>
        <w:rFonts w:ascii="Lucida Sans" w:eastAsiaTheme="minorHAnsi" w:hAnsi="Lucida San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6107ABC"/>
    <w:multiLevelType w:val="hybridMultilevel"/>
    <w:tmpl w:val="9330261E"/>
    <w:lvl w:ilvl="0" w:tplc="05B404C6">
      <w:start w:val="19"/>
      <w:numFmt w:val="bullet"/>
      <w:lvlText w:val="-"/>
      <w:lvlJc w:val="left"/>
      <w:pPr>
        <w:ind w:left="720" w:hanging="360"/>
      </w:pPr>
      <w:rPr>
        <w:rFonts w:ascii="Lucida Sans" w:eastAsiaTheme="minorHAnsi" w:hAnsi="Lucida San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F0005EF"/>
    <w:multiLevelType w:val="multilevel"/>
    <w:tmpl w:val="1158A48E"/>
    <w:lvl w:ilvl="0">
      <w:start w:val="1"/>
      <w:numFmt w:val="none"/>
      <w:suff w:val="nothing"/>
      <w:lvlText w:val=""/>
      <w:lvlJc w:val="left"/>
      <w:pPr>
        <w:ind w:left="0" w:firstLine="0"/>
      </w:pPr>
      <w:rPr>
        <w:rFonts w:ascii="Arial Narrow" w:hAnsi="Arial Narrow" w:hint="default"/>
        <w:b/>
        <w:i w:val="0"/>
        <w:spacing w:val="-4"/>
        <w:sz w:val="28"/>
      </w:rPr>
    </w:lvl>
    <w:lvl w:ilvl="1">
      <w:start w:val="1"/>
      <w:numFmt w:val="none"/>
      <w:isLgl/>
      <w:suff w:val="nothing"/>
      <w:lvlText w:val=""/>
      <w:lvlJc w:val="left"/>
      <w:pPr>
        <w:ind w:left="0" w:firstLine="0"/>
      </w:pPr>
      <w:rPr>
        <w:rFonts w:ascii="Arial Narrow" w:hAnsi="Arial Narrow" w:hint="default"/>
        <w:b/>
        <w:i w:val="0"/>
        <w:spacing w:val="-4"/>
        <w:sz w:val="24"/>
      </w:rPr>
    </w:lvl>
    <w:lvl w:ilvl="2">
      <w:start w:val="1"/>
      <w:numFmt w:val="none"/>
      <w:suff w:val="nothing"/>
      <w:lvlText w:val=""/>
      <w:lvlJc w:val="left"/>
      <w:pPr>
        <w:ind w:left="0" w:firstLine="0"/>
      </w:pPr>
      <w:rPr>
        <w:rFonts w:ascii="Arial Narrow" w:hAnsi="Arial Narrow" w:hint="default"/>
        <w:b/>
        <w:i w:val="0"/>
        <w:spacing w:val="-4"/>
        <w:sz w:val="20"/>
      </w:rPr>
    </w:lvl>
    <w:lvl w:ilvl="3">
      <w:start w:val="1"/>
      <w:numFmt w:val="decimal"/>
      <w:pStyle w:val="Kop4"/>
      <w:lvlText w:val="%4."/>
      <w:lvlJc w:val="left"/>
      <w:pPr>
        <w:tabs>
          <w:tab w:val="num" w:pos="737"/>
        </w:tabs>
        <w:ind w:left="737" w:hanging="737"/>
      </w:pPr>
      <w:rPr>
        <w:rFonts w:ascii="Tahoma" w:hAnsi="Tahoma" w:hint="default"/>
        <w:b/>
        <w:i w:val="0"/>
        <w:spacing w:val="-4"/>
        <w:sz w:val="20"/>
      </w:rPr>
    </w:lvl>
    <w:lvl w:ilvl="4">
      <w:start w:val="1"/>
      <w:numFmt w:val="decimal"/>
      <w:pStyle w:val="Kop5"/>
      <w:lvlText w:val="%4.%5."/>
      <w:lvlJc w:val="left"/>
      <w:pPr>
        <w:tabs>
          <w:tab w:val="num" w:pos="737"/>
        </w:tabs>
        <w:ind w:left="737" w:hanging="737"/>
      </w:pPr>
      <w:rPr>
        <w:rFonts w:ascii="Tahoma" w:hAnsi="Tahoma" w:hint="default"/>
        <w:b/>
        <w:i w:val="0"/>
        <w:spacing w:val="-4"/>
        <w:sz w:val="18"/>
      </w:rPr>
    </w:lvl>
    <w:lvl w:ilvl="5">
      <w:start w:val="1"/>
      <w:numFmt w:val="decimal"/>
      <w:pStyle w:val="Kop6"/>
      <w:lvlText w:val="%4.%5.%6."/>
      <w:lvlJc w:val="left"/>
      <w:pPr>
        <w:tabs>
          <w:tab w:val="num" w:pos="737"/>
        </w:tabs>
        <w:ind w:left="737" w:hanging="737"/>
      </w:pPr>
      <w:rPr>
        <w:rFonts w:ascii="Tahoma" w:hAnsi="Tahoma" w:hint="default"/>
        <w:b/>
        <w:i w:val="0"/>
        <w:spacing w:val="-4"/>
        <w:sz w:val="18"/>
      </w:rPr>
    </w:lvl>
    <w:lvl w:ilvl="6">
      <w:start w:val="1"/>
      <w:numFmt w:val="decimal"/>
      <w:pStyle w:val="Kop7"/>
      <w:lvlText w:val="%4.%5.%6.%7."/>
      <w:lvlJc w:val="left"/>
      <w:pPr>
        <w:tabs>
          <w:tab w:val="num" w:pos="0"/>
        </w:tabs>
        <w:ind w:left="0" w:hanging="737"/>
      </w:pPr>
      <w:rPr>
        <w:rFonts w:ascii="Tahoma" w:hAnsi="Tahoma" w:hint="default"/>
        <w:b/>
        <w:i w:val="0"/>
        <w:spacing w:val="-4"/>
        <w:sz w:val="18"/>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3" w15:restartNumberingAfterBreak="0">
    <w:nsid w:val="77746D36"/>
    <w:multiLevelType w:val="hybridMultilevel"/>
    <w:tmpl w:val="8D0C6CC0"/>
    <w:lvl w:ilvl="0" w:tplc="5CD25C18">
      <w:numFmt w:val="bullet"/>
      <w:lvlText w:val="-"/>
      <w:lvlJc w:val="left"/>
      <w:pPr>
        <w:ind w:left="720" w:hanging="360"/>
      </w:pPr>
      <w:rPr>
        <w:rFonts w:ascii="Lucida Sans" w:eastAsiaTheme="minorHAnsi" w:hAnsi="Lucida San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44626061">
    <w:abstractNumId w:val="9"/>
  </w:num>
  <w:num w:numId="2" w16cid:durableId="295258920">
    <w:abstractNumId w:val="8"/>
  </w:num>
  <w:num w:numId="3" w16cid:durableId="416555046">
    <w:abstractNumId w:val="7"/>
  </w:num>
  <w:num w:numId="4" w16cid:durableId="237400182">
    <w:abstractNumId w:val="6"/>
  </w:num>
  <w:num w:numId="5" w16cid:durableId="581566920">
    <w:abstractNumId w:val="5"/>
  </w:num>
  <w:num w:numId="6" w16cid:durableId="280308700">
    <w:abstractNumId w:val="4"/>
  </w:num>
  <w:num w:numId="7" w16cid:durableId="918446182">
    <w:abstractNumId w:val="3"/>
  </w:num>
  <w:num w:numId="8" w16cid:durableId="986199891">
    <w:abstractNumId w:val="2"/>
  </w:num>
  <w:num w:numId="9" w16cid:durableId="799885597">
    <w:abstractNumId w:val="1"/>
  </w:num>
  <w:num w:numId="10" w16cid:durableId="2102679774">
    <w:abstractNumId w:val="0"/>
  </w:num>
  <w:num w:numId="11" w16cid:durableId="519005196">
    <w:abstractNumId w:val="12"/>
  </w:num>
  <w:num w:numId="12" w16cid:durableId="440346145">
    <w:abstractNumId w:val="11"/>
  </w:num>
  <w:num w:numId="13" w16cid:durableId="1749619005">
    <w:abstractNumId w:val="10"/>
  </w:num>
  <w:num w:numId="14" w16cid:durableId="5612855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6B8"/>
    <w:rsid w:val="00003C22"/>
    <w:rsid w:val="00004BF0"/>
    <w:rsid w:val="000102A6"/>
    <w:rsid w:val="0001255A"/>
    <w:rsid w:val="0001396A"/>
    <w:rsid w:val="00015D8B"/>
    <w:rsid w:val="0001624A"/>
    <w:rsid w:val="0002676D"/>
    <w:rsid w:val="00027548"/>
    <w:rsid w:val="00032240"/>
    <w:rsid w:val="00035550"/>
    <w:rsid w:val="00035755"/>
    <w:rsid w:val="00035D71"/>
    <w:rsid w:val="0003628E"/>
    <w:rsid w:val="00040DD9"/>
    <w:rsid w:val="00041CA2"/>
    <w:rsid w:val="00042449"/>
    <w:rsid w:val="00042D30"/>
    <w:rsid w:val="000502A1"/>
    <w:rsid w:val="000528F7"/>
    <w:rsid w:val="00052C9F"/>
    <w:rsid w:val="00054212"/>
    <w:rsid w:val="00056ECF"/>
    <w:rsid w:val="00057969"/>
    <w:rsid w:val="000602A7"/>
    <w:rsid w:val="00060E47"/>
    <w:rsid w:val="00060EE7"/>
    <w:rsid w:val="00063707"/>
    <w:rsid w:val="000642A7"/>
    <w:rsid w:val="000644E3"/>
    <w:rsid w:val="00065B7B"/>
    <w:rsid w:val="00066417"/>
    <w:rsid w:val="0007065C"/>
    <w:rsid w:val="00070FA9"/>
    <w:rsid w:val="00072D43"/>
    <w:rsid w:val="0007492D"/>
    <w:rsid w:val="00074B32"/>
    <w:rsid w:val="000751F1"/>
    <w:rsid w:val="00075778"/>
    <w:rsid w:val="0007587A"/>
    <w:rsid w:val="000775FE"/>
    <w:rsid w:val="00077E2E"/>
    <w:rsid w:val="00086596"/>
    <w:rsid w:val="00093D41"/>
    <w:rsid w:val="00094B07"/>
    <w:rsid w:val="000970C2"/>
    <w:rsid w:val="000A22BC"/>
    <w:rsid w:val="000A2E86"/>
    <w:rsid w:val="000A306A"/>
    <w:rsid w:val="000A5639"/>
    <w:rsid w:val="000A7950"/>
    <w:rsid w:val="000A7F07"/>
    <w:rsid w:val="000B1885"/>
    <w:rsid w:val="000B7D2A"/>
    <w:rsid w:val="000C009B"/>
    <w:rsid w:val="000C061F"/>
    <w:rsid w:val="000C1434"/>
    <w:rsid w:val="000C219D"/>
    <w:rsid w:val="000C2328"/>
    <w:rsid w:val="000C24F7"/>
    <w:rsid w:val="000C28B1"/>
    <w:rsid w:val="000C4A43"/>
    <w:rsid w:val="000C4D00"/>
    <w:rsid w:val="000C503B"/>
    <w:rsid w:val="000C5E2A"/>
    <w:rsid w:val="000D0115"/>
    <w:rsid w:val="000D35A6"/>
    <w:rsid w:val="000D3D2E"/>
    <w:rsid w:val="000D45C6"/>
    <w:rsid w:val="000D6DC0"/>
    <w:rsid w:val="000E0008"/>
    <w:rsid w:val="000E3D93"/>
    <w:rsid w:val="000E49CC"/>
    <w:rsid w:val="000E4AB8"/>
    <w:rsid w:val="000F2AB0"/>
    <w:rsid w:val="001040F6"/>
    <w:rsid w:val="0010456D"/>
    <w:rsid w:val="001047DD"/>
    <w:rsid w:val="0011004F"/>
    <w:rsid w:val="0011014B"/>
    <w:rsid w:val="001172AB"/>
    <w:rsid w:val="00117C9C"/>
    <w:rsid w:val="0012087D"/>
    <w:rsid w:val="001216BB"/>
    <w:rsid w:val="00124D84"/>
    <w:rsid w:val="00125C60"/>
    <w:rsid w:val="001264D0"/>
    <w:rsid w:val="00130617"/>
    <w:rsid w:val="0013754A"/>
    <w:rsid w:val="00137AC2"/>
    <w:rsid w:val="00142883"/>
    <w:rsid w:val="00142A6C"/>
    <w:rsid w:val="00143DC1"/>
    <w:rsid w:val="001440B7"/>
    <w:rsid w:val="001469A7"/>
    <w:rsid w:val="00146A9D"/>
    <w:rsid w:val="001471AC"/>
    <w:rsid w:val="001502DC"/>
    <w:rsid w:val="00150F1D"/>
    <w:rsid w:val="00152F30"/>
    <w:rsid w:val="00154297"/>
    <w:rsid w:val="0015599C"/>
    <w:rsid w:val="00155B03"/>
    <w:rsid w:val="00162EE6"/>
    <w:rsid w:val="00163416"/>
    <w:rsid w:val="00165266"/>
    <w:rsid w:val="00167DCF"/>
    <w:rsid w:val="0017047C"/>
    <w:rsid w:val="00176D81"/>
    <w:rsid w:val="0018124F"/>
    <w:rsid w:val="00182B43"/>
    <w:rsid w:val="00185999"/>
    <w:rsid w:val="00191881"/>
    <w:rsid w:val="00191CEB"/>
    <w:rsid w:val="00193ADD"/>
    <w:rsid w:val="00194DB0"/>
    <w:rsid w:val="00195D63"/>
    <w:rsid w:val="001A076D"/>
    <w:rsid w:val="001A16EB"/>
    <w:rsid w:val="001A26A3"/>
    <w:rsid w:val="001B04E4"/>
    <w:rsid w:val="001B0F20"/>
    <w:rsid w:val="001B45F0"/>
    <w:rsid w:val="001B57E3"/>
    <w:rsid w:val="001B7418"/>
    <w:rsid w:val="001C287A"/>
    <w:rsid w:val="001C70A6"/>
    <w:rsid w:val="001D2894"/>
    <w:rsid w:val="001D36FF"/>
    <w:rsid w:val="001D3F04"/>
    <w:rsid w:val="001D4758"/>
    <w:rsid w:val="001D47CB"/>
    <w:rsid w:val="001D519D"/>
    <w:rsid w:val="001D609E"/>
    <w:rsid w:val="001E03F9"/>
    <w:rsid w:val="001E25F3"/>
    <w:rsid w:val="001E2F32"/>
    <w:rsid w:val="001E3DF5"/>
    <w:rsid w:val="001E45B7"/>
    <w:rsid w:val="001E5FB5"/>
    <w:rsid w:val="001F0F87"/>
    <w:rsid w:val="001F2BD4"/>
    <w:rsid w:val="001F42D7"/>
    <w:rsid w:val="001F499D"/>
    <w:rsid w:val="001F5A63"/>
    <w:rsid w:val="001F66BB"/>
    <w:rsid w:val="001F6DB3"/>
    <w:rsid w:val="001F6F15"/>
    <w:rsid w:val="001F796A"/>
    <w:rsid w:val="001F7C40"/>
    <w:rsid w:val="002007F2"/>
    <w:rsid w:val="002030AE"/>
    <w:rsid w:val="00203D07"/>
    <w:rsid w:val="00213318"/>
    <w:rsid w:val="00222969"/>
    <w:rsid w:val="0022456E"/>
    <w:rsid w:val="002343F8"/>
    <w:rsid w:val="00234CB0"/>
    <w:rsid w:val="00234F7C"/>
    <w:rsid w:val="002363A7"/>
    <w:rsid w:val="00236AAD"/>
    <w:rsid w:val="00236EDA"/>
    <w:rsid w:val="0024090F"/>
    <w:rsid w:val="002411D7"/>
    <w:rsid w:val="002418D2"/>
    <w:rsid w:val="00243077"/>
    <w:rsid w:val="002432AF"/>
    <w:rsid w:val="002437F0"/>
    <w:rsid w:val="00243EC3"/>
    <w:rsid w:val="00245DD8"/>
    <w:rsid w:val="00246462"/>
    <w:rsid w:val="00246EA7"/>
    <w:rsid w:val="002475A8"/>
    <w:rsid w:val="00251477"/>
    <w:rsid w:val="00251AD3"/>
    <w:rsid w:val="00251E60"/>
    <w:rsid w:val="00251EE7"/>
    <w:rsid w:val="002520B1"/>
    <w:rsid w:val="002523B7"/>
    <w:rsid w:val="00253671"/>
    <w:rsid w:val="00262F07"/>
    <w:rsid w:val="00264122"/>
    <w:rsid w:val="002647E3"/>
    <w:rsid w:val="0026535D"/>
    <w:rsid w:val="0026552C"/>
    <w:rsid w:val="0026688E"/>
    <w:rsid w:val="002712DA"/>
    <w:rsid w:val="00274706"/>
    <w:rsid w:val="00276F43"/>
    <w:rsid w:val="00277E2D"/>
    <w:rsid w:val="002810FA"/>
    <w:rsid w:val="00282654"/>
    <w:rsid w:val="00283AF6"/>
    <w:rsid w:val="002905A1"/>
    <w:rsid w:val="00291DF7"/>
    <w:rsid w:val="0029574F"/>
    <w:rsid w:val="00295A1C"/>
    <w:rsid w:val="00295F88"/>
    <w:rsid w:val="002975B7"/>
    <w:rsid w:val="002A235A"/>
    <w:rsid w:val="002A3D2E"/>
    <w:rsid w:val="002A3F82"/>
    <w:rsid w:val="002A592C"/>
    <w:rsid w:val="002A636D"/>
    <w:rsid w:val="002B22EE"/>
    <w:rsid w:val="002B233F"/>
    <w:rsid w:val="002B3349"/>
    <w:rsid w:val="002B4045"/>
    <w:rsid w:val="002B5125"/>
    <w:rsid w:val="002B74A2"/>
    <w:rsid w:val="002B790F"/>
    <w:rsid w:val="002B7DA7"/>
    <w:rsid w:val="002C4F38"/>
    <w:rsid w:val="002C6257"/>
    <w:rsid w:val="002D22A7"/>
    <w:rsid w:val="002D295B"/>
    <w:rsid w:val="002D5D50"/>
    <w:rsid w:val="002E10C1"/>
    <w:rsid w:val="002E6155"/>
    <w:rsid w:val="002E6391"/>
    <w:rsid w:val="002E664E"/>
    <w:rsid w:val="002F05D9"/>
    <w:rsid w:val="002F334E"/>
    <w:rsid w:val="002F422D"/>
    <w:rsid w:val="002F4BFD"/>
    <w:rsid w:val="002F5291"/>
    <w:rsid w:val="0030155E"/>
    <w:rsid w:val="003022B9"/>
    <w:rsid w:val="003027EF"/>
    <w:rsid w:val="00302D90"/>
    <w:rsid w:val="00310469"/>
    <w:rsid w:val="00312A42"/>
    <w:rsid w:val="003131ED"/>
    <w:rsid w:val="00314D10"/>
    <w:rsid w:val="00315199"/>
    <w:rsid w:val="0031519E"/>
    <w:rsid w:val="003158ED"/>
    <w:rsid w:val="003166AC"/>
    <w:rsid w:val="00317E2B"/>
    <w:rsid w:val="00320521"/>
    <w:rsid w:val="0032089B"/>
    <w:rsid w:val="00322188"/>
    <w:rsid w:val="003237EF"/>
    <w:rsid w:val="0032406D"/>
    <w:rsid w:val="00326925"/>
    <w:rsid w:val="00331846"/>
    <w:rsid w:val="00337439"/>
    <w:rsid w:val="00340EA1"/>
    <w:rsid w:val="00341BFE"/>
    <w:rsid w:val="00344680"/>
    <w:rsid w:val="00347505"/>
    <w:rsid w:val="00355822"/>
    <w:rsid w:val="00357D0A"/>
    <w:rsid w:val="00357E2F"/>
    <w:rsid w:val="00364359"/>
    <w:rsid w:val="0037052B"/>
    <w:rsid w:val="00370757"/>
    <w:rsid w:val="00372066"/>
    <w:rsid w:val="003726ED"/>
    <w:rsid w:val="003735C3"/>
    <w:rsid w:val="00374B3D"/>
    <w:rsid w:val="00374EDD"/>
    <w:rsid w:val="0037509A"/>
    <w:rsid w:val="003801F4"/>
    <w:rsid w:val="00380654"/>
    <w:rsid w:val="00381A60"/>
    <w:rsid w:val="00381C7C"/>
    <w:rsid w:val="00384989"/>
    <w:rsid w:val="00384D0B"/>
    <w:rsid w:val="00386247"/>
    <w:rsid w:val="00390814"/>
    <w:rsid w:val="0039093A"/>
    <w:rsid w:val="0039300E"/>
    <w:rsid w:val="00393374"/>
    <w:rsid w:val="00394AEF"/>
    <w:rsid w:val="00395405"/>
    <w:rsid w:val="003A12D2"/>
    <w:rsid w:val="003A3420"/>
    <w:rsid w:val="003B15C0"/>
    <w:rsid w:val="003B1F9E"/>
    <w:rsid w:val="003B20C9"/>
    <w:rsid w:val="003B2DA9"/>
    <w:rsid w:val="003B3B96"/>
    <w:rsid w:val="003B5E5B"/>
    <w:rsid w:val="003B66CA"/>
    <w:rsid w:val="003B7933"/>
    <w:rsid w:val="003C07A0"/>
    <w:rsid w:val="003C2451"/>
    <w:rsid w:val="003C37F5"/>
    <w:rsid w:val="003C4E66"/>
    <w:rsid w:val="003D20DC"/>
    <w:rsid w:val="003D2FF1"/>
    <w:rsid w:val="003D406D"/>
    <w:rsid w:val="003E372E"/>
    <w:rsid w:val="003E41D8"/>
    <w:rsid w:val="003E4A31"/>
    <w:rsid w:val="003E4BF1"/>
    <w:rsid w:val="003E4C46"/>
    <w:rsid w:val="003E5446"/>
    <w:rsid w:val="003E5556"/>
    <w:rsid w:val="003E5968"/>
    <w:rsid w:val="003F16A9"/>
    <w:rsid w:val="003F1E7B"/>
    <w:rsid w:val="003F2091"/>
    <w:rsid w:val="003F20F0"/>
    <w:rsid w:val="003F5213"/>
    <w:rsid w:val="003F5528"/>
    <w:rsid w:val="003F5972"/>
    <w:rsid w:val="0040291E"/>
    <w:rsid w:val="00402A51"/>
    <w:rsid w:val="0040322A"/>
    <w:rsid w:val="00404075"/>
    <w:rsid w:val="00406948"/>
    <w:rsid w:val="00410D3D"/>
    <w:rsid w:val="00411D49"/>
    <w:rsid w:val="00413F81"/>
    <w:rsid w:val="00420EDA"/>
    <w:rsid w:val="004245EB"/>
    <w:rsid w:val="00424EFC"/>
    <w:rsid w:val="0042602E"/>
    <w:rsid w:val="00427684"/>
    <w:rsid w:val="0043215D"/>
    <w:rsid w:val="0043472F"/>
    <w:rsid w:val="00434DCF"/>
    <w:rsid w:val="00435D2D"/>
    <w:rsid w:val="00437F5E"/>
    <w:rsid w:val="00444DD1"/>
    <w:rsid w:val="00445000"/>
    <w:rsid w:val="00445180"/>
    <w:rsid w:val="004468CA"/>
    <w:rsid w:val="00447478"/>
    <w:rsid w:val="004516E0"/>
    <w:rsid w:val="004555B6"/>
    <w:rsid w:val="004578B5"/>
    <w:rsid w:val="00457E95"/>
    <w:rsid w:val="00461FD0"/>
    <w:rsid w:val="00466D91"/>
    <w:rsid w:val="0047174F"/>
    <w:rsid w:val="0047405B"/>
    <w:rsid w:val="00474F09"/>
    <w:rsid w:val="004768B3"/>
    <w:rsid w:val="00476D91"/>
    <w:rsid w:val="00477A78"/>
    <w:rsid w:val="00480B2D"/>
    <w:rsid w:val="004829A9"/>
    <w:rsid w:val="00482C28"/>
    <w:rsid w:val="0048350A"/>
    <w:rsid w:val="0048406E"/>
    <w:rsid w:val="00485AF0"/>
    <w:rsid w:val="004864AB"/>
    <w:rsid w:val="00487A61"/>
    <w:rsid w:val="00490419"/>
    <w:rsid w:val="00490998"/>
    <w:rsid w:val="00491B5F"/>
    <w:rsid w:val="00492755"/>
    <w:rsid w:val="00492853"/>
    <w:rsid w:val="004932A3"/>
    <w:rsid w:val="004969F9"/>
    <w:rsid w:val="00496D17"/>
    <w:rsid w:val="004A3A66"/>
    <w:rsid w:val="004A5202"/>
    <w:rsid w:val="004A6535"/>
    <w:rsid w:val="004A735A"/>
    <w:rsid w:val="004B45AE"/>
    <w:rsid w:val="004B4961"/>
    <w:rsid w:val="004B4ED5"/>
    <w:rsid w:val="004B66A9"/>
    <w:rsid w:val="004C05B7"/>
    <w:rsid w:val="004C1BA2"/>
    <w:rsid w:val="004C473D"/>
    <w:rsid w:val="004C6FB1"/>
    <w:rsid w:val="004C7B27"/>
    <w:rsid w:val="004D2FBF"/>
    <w:rsid w:val="004D5387"/>
    <w:rsid w:val="004E191D"/>
    <w:rsid w:val="004E21B5"/>
    <w:rsid w:val="004E26D0"/>
    <w:rsid w:val="004E3076"/>
    <w:rsid w:val="004E5837"/>
    <w:rsid w:val="004E67BD"/>
    <w:rsid w:val="004E6CE9"/>
    <w:rsid w:val="004F00E7"/>
    <w:rsid w:val="004F0615"/>
    <w:rsid w:val="004F11F8"/>
    <w:rsid w:val="004F2D61"/>
    <w:rsid w:val="004F3C9F"/>
    <w:rsid w:val="004F3CED"/>
    <w:rsid w:val="004F4965"/>
    <w:rsid w:val="004F6C7A"/>
    <w:rsid w:val="005004A8"/>
    <w:rsid w:val="00501C9F"/>
    <w:rsid w:val="00503313"/>
    <w:rsid w:val="0050359A"/>
    <w:rsid w:val="00512296"/>
    <w:rsid w:val="00513625"/>
    <w:rsid w:val="00513AA1"/>
    <w:rsid w:val="005146AB"/>
    <w:rsid w:val="0051653C"/>
    <w:rsid w:val="00517AB9"/>
    <w:rsid w:val="00523F3E"/>
    <w:rsid w:val="005276A3"/>
    <w:rsid w:val="00530487"/>
    <w:rsid w:val="00533F6C"/>
    <w:rsid w:val="00535527"/>
    <w:rsid w:val="005375FE"/>
    <w:rsid w:val="00540BA3"/>
    <w:rsid w:val="00541F42"/>
    <w:rsid w:val="00544A68"/>
    <w:rsid w:val="005466F9"/>
    <w:rsid w:val="00547A53"/>
    <w:rsid w:val="00547C48"/>
    <w:rsid w:val="00550EA8"/>
    <w:rsid w:val="00553D2B"/>
    <w:rsid w:val="00554CF9"/>
    <w:rsid w:val="00555EE8"/>
    <w:rsid w:val="005566F7"/>
    <w:rsid w:val="00563D50"/>
    <w:rsid w:val="00564391"/>
    <w:rsid w:val="00564CBD"/>
    <w:rsid w:val="005652D3"/>
    <w:rsid w:val="00567069"/>
    <w:rsid w:val="00570F28"/>
    <w:rsid w:val="00571A3D"/>
    <w:rsid w:val="00572778"/>
    <w:rsid w:val="00573B73"/>
    <w:rsid w:val="00574954"/>
    <w:rsid w:val="00577BC8"/>
    <w:rsid w:val="00582511"/>
    <w:rsid w:val="00582FA0"/>
    <w:rsid w:val="00590BBB"/>
    <w:rsid w:val="00592D00"/>
    <w:rsid w:val="0059350A"/>
    <w:rsid w:val="0059448F"/>
    <w:rsid w:val="00595194"/>
    <w:rsid w:val="00595661"/>
    <w:rsid w:val="00596CFF"/>
    <w:rsid w:val="00597E5F"/>
    <w:rsid w:val="005A1F90"/>
    <w:rsid w:val="005A2B81"/>
    <w:rsid w:val="005A32E7"/>
    <w:rsid w:val="005A554C"/>
    <w:rsid w:val="005B4736"/>
    <w:rsid w:val="005B4AB7"/>
    <w:rsid w:val="005B569E"/>
    <w:rsid w:val="005C08AD"/>
    <w:rsid w:val="005C10DC"/>
    <w:rsid w:val="005C2594"/>
    <w:rsid w:val="005C267A"/>
    <w:rsid w:val="005C36FE"/>
    <w:rsid w:val="005C39C7"/>
    <w:rsid w:val="005C3C8A"/>
    <w:rsid w:val="005C6221"/>
    <w:rsid w:val="005D155D"/>
    <w:rsid w:val="005D633F"/>
    <w:rsid w:val="005D6553"/>
    <w:rsid w:val="005D6FB2"/>
    <w:rsid w:val="005D730D"/>
    <w:rsid w:val="005E1FB2"/>
    <w:rsid w:val="005E47F7"/>
    <w:rsid w:val="005E680C"/>
    <w:rsid w:val="005F1C95"/>
    <w:rsid w:val="005F4586"/>
    <w:rsid w:val="005F4C1C"/>
    <w:rsid w:val="005F4E6C"/>
    <w:rsid w:val="005F7926"/>
    <w:rsid w:val="006002BA"/>
    <w:rsid w:val="006009D5"/>
    <w:rsid w:val="00600D8A"/>
    <w:rsid w:val="006025B3"/>
    <w:rsid w:val="00604649"/>
    <w:rsid w:val="00610414"/>
    <w:rsid w:val="0061186C"/>
    <w:rsid w:val="00613EA6"/>
    <w:rsid w:val="0061446B"/>
    <w:rsid w:val="006209D8"/>
    <w:rsid w:val="006239AE"/>
    <w:rsid w:val="0062699C"/>
    <w:rsid w:val="0063184D"/>
    <w:rsid w:val="00632072"/>
    <w:rsid w:val="006336CB"/>
    <w:rsid w:val="006354EA"/>
    <w:rsid w:val="00636586"/>
    <w:rsid w:val="00641AFE"/>
    <w:rsid w:val="00644747"/>
    <w:rsid w:val="00647C4C"/>
    <w:rsid w:val="00651D84"/>
    <w:rsid w:val="006553E0"/>
    <w:rsid w:val="0065633D"/>
    <w:rsid w:val="00656C0D"/>
    <w:rsid w:val="006658A0"/>
    <w:rsid w:val="00673296"/>
    <w:rsid w:val="006739C4"/>
    <w:rsid w:val="00682AF3"/>
    <w:rsid w:val="00684D12"/>
    <w:rsid w:val="0068629F"/>
    <w:rsid w:val="00686E13"/>
    <w:rsid w:val="00693769"/>
    <w:rsid w:val="00695546"/>
    <w:rsid w:val="006A5639"/>
    <w:rsid w:val="006A5801"/>
    <w:rsid w:val="006A5A25"/>
    <w:rsid w:val="006A7030"/>
    <w:rsid w:val="006A7F27"/>
    <w:rsid w:val="006B0FFE"/>
    <w:rsid w:val="006B18DB"/>
    <w:rsid w:val="006B2F80"/>
    <w:rsid w:val="006B77DC"/>
    <w:rsid w:val="006C050D"/>
    <w:rsid w:val="006C0ECD"/>
    <w:rsid w:val="006C28A6"/>
    <w:rsid w:val="006C39E1"/>
    <w:rsid w:val="006C3BEF"/>
    <w:rsid w:val="006C3E58"/>
    <w:rsid w:val="006C5717"/>
    <w:rsid w:val="006C6141"/>
    <w:rsid w:val="006C6248"/>
    <w:rsid w:val="006D1FCB"/>
    <w:rsid w:val="006D372B"/>
    <w:rsid w:val="006E06B8"/>
    <w:rsid w:val="006E19CB"/>
    <w:rsid w:val="006E20F0"/>
    <w:rsid w:val="006E2E74"/>
    <w:rsid w:val="006E4DD1"/>
    <w:rsid w:val="006E65CF"/>
    <w:rsid w:val="006F30BD"/>
    <w:rsid w:val="006F4F67"/>
    <w:rsid w:val="006F56D0"/>
    <w:rsid w:val="00700018"/>
    <w:rsid w:val="00705064"/>
    <w:rsid w:val="007058E6"/>
    <w:rsid w:val="00711EC1"/>
    <w:rsid w:val="00712E10"/>
    <w:rsid w:val="0071384E"/>
    <w:rsid w:val="00714044"/>
    <w:rsid w:val="007150A1"/>
    <w:rsid w:val="007157E0"/>
    <w:rsid w:val="00715A42"/>
    <w:rsid w:val="00721369"/>
    <w:rsid w:val="007247C7"/>
    <w:rsid w:val="00724E05"/>
    <w:rsid w:val="00724E3A"/>
    <w:rsid w:val="00734B46"/>
    <w:rsid w:val="00735167"/>
    <w:rsid w:val="00736543"/>
    <w:rsid w:val="00737582"/>
    <w:rsid w:val="00737D92"/>
    <w:rsid w:val="0074009E"/>
    <w:rsid w:val="0074271E"/>
    <w:rsid w:val="00742F9C"/>
    <w:rsid w:val="00746D5F"/>
    <w:rsid w:val="00753DD6"/>
    <w:rsid w:val="00754B69"/>
    <w:rsid w:val="007555D8"/>
    <w:rsid w:val="00757B04"/>
    <w:rsid w:val="00760B08"/>
    <w:rsid w:val="007611C4"/>
    <w:rsid w:val="007618C1"/>
    <w:rsid w:val="00766BD7"/>
    <w:rsid w:val="00770155"/>
    <w:rsid w:val="00771861"/>
    <w:rsid w:val="00772768"/>
    <w:rsid w:val="007736CF"/>
    <w:rsid w:val="00774C49"/>
    <w:rsid w:val="00775402"/>
    <w:rsid w:val="00775B2B"/>
    <w:rsid w:val="00776959"/>
    <w:rsid w:val="00776C9C"/>
    <w:rsid w:val="0077753B"/>
    <w:rsid w:val="007776FF"/>
    <w:rsid w:val="00782302"/>
    <w:rsid w:val="00783345"/>
    <w:rsid w:val="007837FC"/>
    <w:rsid w:val="00783BDF"/>
    <w:rsid w:val="00790159"/>
    <w:rsid w:val="007906AC"/>
    <w:rsid w:val="007910BC"/>
    <w:rsid w:val="0079171D"/>
    <w:rsid w:val="00792376"/>
    <w:rsid w:val="00792C7A"/>
    <w:rsid w:val="0079427D"/>
    <w:rsid w:val="0079497B"/>
    <w:rsid w:val="0079625E"/>
    <w:rsid w:val="0079778F"/>
    <w:rsid w:val="00797EF4"/>
    <w:rsid w:val="007A10A5"/>
    <w:rsid w:val="007A290B"/>
    <w:rsid w:val="007A3E49"/>
    <w:rsid w:val="007A3F1A"/>
    <w:rsid w:val="007A46C0"/>
    <w:rsid w:val="007A5332"/>
    <w:rsid w:val="007A6626"/>
    <w:rsid w:val="007A69F4"/>
    <w:rsid w:val="007B01AB"/>
    <w:rsid w:val="007B104D"/>
    <w:rsid w:val="007B1C4F"/>
    <w:rsid w:val="007B5A27"/>
    <w:rsid w:val="007C0916"/>
    <w:rsid w:val="007C27FA"/>
    <w:rsid w:val="007C34C8"/>
    <w:rsid w:val="007C5D30"/>
    <w:rsid w:val="007D18B8"/>
    <w:rsid w:val="007D5DC4"/>
    <w:rsid w:val="007D7BA2"/>
    <w:rsid w:val="007E19C0"/>
    <w:rsid w:val="007E3531"/>
    <w:rsid w:val="007E41DC"/>
    <w:rsid w:val="007E5540"/>
    <w:rsid w:val="007E6A25"/>
    <w:rsid w:val="007E6D84"/>
    <w:rsid w:val="007E7885"/>
    <w:rsid w:val="007F0FCF"/>
    <w:rsid w:val="007F1681"/>
    <w:rsid w:val="007F472D"/>
    <w:rsid w:val="0080039F"/>
    <w:rsid w:val="00800BAC"/>
    <w:rsid w:val="00803192"/>
    <w:rsid w:val="00803F53"/>
    <w:rsid w:val="00805096"/>
    <w:rsid w:val="00805C3B"/>
    <w:rsid w:val="008102B6"/>
    <w:rsid w:val="00810419"/>
    <w:rsid w:val="00810B74"/>
    <w:rsid w:val="00813493"/>
    <w:rsid w:val="00815DB2"/>
    <w:rsid w:val="00821202"/>
    <w:rsid w:val="00821B17"/>
    <w:rsid w:val="008246E6"/>
    <w:rsid w:val="00825394"/>
    <w:rsid w:val="00826D9D"/>
    <w:rsid w:val="00827775"/>
    <w:rsid w:val="00832D3E"/>
    <w:rsid w:val="00843291"/>
    <w:rsid w:val="00845113"/>
    <w:rsid w:val="0084717F"/>
    <w:rsid w:val="00847978"/>
    <w:rsid w:val="00847FA8"/>
    <w:rsid w:val="008510A1"/>
    <w:rsid w:val="00852F89"/>
    <w:rsid w:val="00853A7E"/>
    <w:rsid w:val="008557C7"/>
    <w:rsid w:val="008562B9"/>
    <w:rsid w:val="00856B8A"/>
    <w:rsid w:val="008603F4"/>
    <w:rsid w:val="00861164"/>
    <w:rsid w:val="008619F4"/>
    <w:rsid w:val="0086368F"/>
    <w:rsid w:val="00865F69"/>
    <w:rsid w:val="00870619"/>
    <w:rsid w:val="00871A28"/>
    <w:rsid w:val="00871BDC"/>
    <w:rsid w:val="00874F44"/>
    <w:rsid w:val="00876D99"/>
    <w:rsid w:val="0087777C"/>
    <w:rsid w:val="00877AFF"/>
    <w:rsid w:val="00877DA3"/>
    <w:rsid w:val="008812CE"/>
    <w:rsid w:val="008864B1"/>
    <w:rsid w:val="00886F70"/>
    <w:rsid w:val="00887913"/>
    <w:rsid w:val="00887D15"/>
    <w:rsid w:val="00893D14"/>
    <w:rsid w:val="00895452"/>
    <w:rsid w:val="00895621"/>
    <w:rsid w:val="008A23E2"/>
    <w:rsid w:val="008A26B8"/>
    <w:rsid w:val="008A336B"/>
    <w:rsid w:val="008A5664"/>
    <w:rsid w:val="008A5EFD"/>
    <w:rsid w:val="008A774E"/>
    <w:rsid w:val="008A7D4E"/>
    <w:rsid w:val="008A7E31"/>
    <w:rsid w:val="008C551E"/>
    <w:rsid w:val="008C6AEE"/>
    <w:rsid w:val="008C777A"/>
    <w:rsid w:val="008D08F3"/>
    <w:rsid w:val="008D34CA"/>
    <w:rsid w:val="008D39C7"/>
    <w:rsid w:val="008D7358"/>
    <w:rsid w:val="008D7C82"/>
    <w:rsid w:val="008E1672"/>
    <w:rsid w:val="008E1972"/>
    <w:rsid w:val="008E1C46"/>
    <w:rsid w:val="008E3490"/>
    <w:rsid w:val="008E5144"/>
    <w:rsid w:val="008E556C"/>
    <w:rsid w:val="008E7432"/>
    <w:rsid w:val="008F24FE"/>
    <w:rsid w:val="008F6AE6"/>
    <w:rsid w:val="00901991"/>
    <w:rsid w:val="00901D93"/>
    <w:rsid w:val="00902407"/>
    <w:rsid w:val="00903417"/>
    <w:rsid w:val="00904D82"/>
    <w:rsid w:val="00907CD1"/>
    <w:rsid w:val="00912413"/>
    <w:rsid w:val="00913646"/>
    <w:rsid w:val="009177C5"/>
    <w:rsid w:val="009200D4"/>
    <w:rsid w:val="00921A2B"/>
    <w:rsid w:val="00923045"/>
    <w:rsid w:val="0092313D"/>
    <w:rsid w:val="00924AB0"/>
    <w:rsid w:val="009253AB"/>
    <w:rsid w:val="00925A73"/>
    <w:rsid w:val="00925D3F"/>
    <w:rsid w:val="00932D60"/>
    <w:rsid w:val="0093367D"/>
    <w:rsid w:val="00934B39"/>
    <w:rsid w:val="009353DE"/>
    <w:rsid w:val="009357BC"/>
    <w:rsid w:val="00936F47"/>
    <w:rsid w:val="00940471"/>
    <w:rsid w:val="009409BB"/>
    <w:rsid w:val="00941EDE"/>
    <w:rsid w:val="009438C5"/>
    <w:rsid w:val="00945236"/>
    <w:rsid w:val="00946B75"/>
    <w:rsid w:val="0095201D"/>
    <w:rsid w:val="0095625D"/>
    <w:rsid w:val="00956842"/>
    <w:rsid w:val="00957901"/>
    <w:rsid w:val="00960811"/>
    <w:rsid w:val="00961339"/>
    <w:rsid w:val="009620CA"/>
    <w:rsid w:val="009622CC"/>
    <w:rsid w:val="00963EA6"/>
    <w:rsid w:val="009656C2"/>
    <w:rsid w:val="00967068"/>
    <w:rsid w:val="00967364"/>
    <w:rsid w:val="00971475"/>
    <w:rsid w:val="00971C3F"/>
    <w:rsid w:val="00972745"/>
    <w:rsid w:val="00972CF3"/>
    <w:rsid w:val="00976E9E"/>
    <w:rsid w:val="00977FD8"/>
    <w:rsid w:val="00986974"/>
    <w:rsid w:val="009928A3"/>
    <w:rsid w:val="00993A44"/>
    <w:rsid w:val="009958C9"/>
    <w:rsid w:val="00995CF0"/>
    <w:rsid w:val="0099635E"/>
    <w:rsid w:val="00996FA4"/>
    <w:rsid w:val="009A23D7"/>
    <w:rsid w:val="009B1AAB"/>
    <w:rsid w:val="009B1B11"/>
    <w:rsid w:val="009B25EC"/>
    <w:rsid w:val="009B26A0"/>
    <w:rsid w:val="009B4354"/>
    <w:rsid w:val="009B47FD"/>
    <w:rsid w:val="009B5394"/>
    <w:rsid w:val="009B6008"/>
    <w:rsid w:val="009C0E1C"/>
    <w:rsid w:val="009C2E53"/>
    <w:rsid w:val="009C32B8"/>
    <w:rsid w:val="009C369F"/>
    <w:rsid w:val="009C6163"/>
    <w:rsid w:val="009D3D1B"/>
    <w:rsid w:val="009D7B96"/>
    <w:rsid w:val="009E1752"/>
    <w:rsid w:val="009E2124"/>
    <w:rsid w:val="009E24BB"/>
    <w:rsid w:val="009E3F69"/>
    <w:rsid w:val="009F36ED"/>
    <w:rsid w:val="009F3733"/>
    <w:rsid w:val="009F3E11"/>
    <w:rsid w:val="009F4386"/>
    <w:rsid w:val="009F55F6"/>
    <w:rsid w:val="009F789F"/>
    <w:rsid w:val="00A02B88"/>
    <w:rsid w:val="00A0419A"/>
    <w:rsid w:val="00A047F1"/>
    <w:rsid w:val="00A07029"/>
    <w:rsid w:val="00A07E5D"/>
    <w:rsid w:val="00A117A7"/>
    <w:rsid w:val="00A124A8"/>
    <w:rsid w:val="00A13197"/>
    <w:rsid w:val="00A13D2A"/>
    <w:rsid w:val="00A20716"/>
    <w:rsid w:val="00A22053"/>
    <w:rsid w:val="00A225DA"/>
    <w:rsid w:val="00A23049"/>
    <w:rsid w:val="00A2503B"/>
    <w:rsid w:val="00A25F76"/>
    <w:rsid w:val="00A2611C"/>
    <w:rsid w:val="00A2689E"/>
    <w:rsid w:val="00A26F9A"/>
    <w:rsid w:val="00A27485"/>
    <w:rsid w:val="00A31BC0"/>
    <w:rsid w:val="00A327D3"/>
    <w:rsid w:val="00A3425F"/>
    <w:rsid w:val="00A35ED2"/>
    <w:rsid w:val="00A37FFA"/>
    <w:rsid w:val="00A41D57"/>
    <w:rsid w:val="00A41EAF"/>
    <w:rsid w:val="00A428D0"/>
    <w:rsid w:val="00A47B86"/>
    <w:rsid w:val="00A5137C"/>
    <w:rsid w:val="00A5210C"/>
    <w:rsid w:val="00A5346F"/>
    <w:rsid w:val="00A53A0D"/>
    <w:rsid w:val="00A54225"/>
    <w:rsid w:val="00A54EE0"/>
    <w:rsid w:val="00A5580C"/>
    <w:rsid w:val="00A56FB8"/>
    <w:rsid w:val="00A57F62"/>
    <w:rsid w:val="00A61B2E"/>
    <w:rsid w:val="00A64EA9"/>
    <w:rsid w:val="00A66D8C"/>
    <w:rsid w:val="00A72003"/>
    <w:rsid w:val="00A7449D"/>
    <w:rsid w:val="00A74826"/>
    <w:rsid w:val="00A80760"/>
    <w:rsid w:val="00A8204B"/>
    <w:rsid w:val="00A8447F"/>
    <w:rsid w:val="00A85FC3"/>
    <w:rsid w:val="00A87890"/>
    <w:rsid w:val="00A914EB"/>
    <w:rsid w:val="00A921B0"/>
    <w:rsid w:val="00A93AEE"/>
    <w:rsid w:val="00A953F7"/>
    <w:rsid w:val="00A95675"/>
    <w:rsid w:val="00AA453C"/>
    <w:rsid w:val="00AA6D00"/>
    <w:rsid w:val="00AA6DF6"/>
    <w:rsid w:val="00AA7CF8"/>
    <w:rsid w:val="00AB2892"/>
    <w:rsid w:val="00AB2EBD"/>
    <w:rsid w:val="00AB53CE"/>
    <w:rsid w:val="00AC1665"/>
    <w:rsid w:val="00AC2CFE"/>
    <w:rsid w:val="00AC6D41"/>
    <w:rsid w:val="00AD0E9F"/>
    <w:rsid w:val="00AD1F44"/>
    <w:rsid w:val="00AD240A"/>
    <w:rsid w:val="00AD3DE8"/>
    <w:rsid w:val="00AD3FA8"/>
    <w:rsid w:val="00AD54E3"/>
    <w:rsid w:val="00AD553C"/>
    <w:rsid w:val="00AE3EEE"/>
    <w:rsid w:val="00AE5664"/>
    <w:rsid w:val="00AE58C4"/>
    <w:rsid w:val="00AE60EE"/>
    <w:rsid w:val="00AE7A6B"/>
    <w:rsid w:val="00AF47D7"/>
    <w:rsid w:val="00AF6898"/>
    <w:rsid w:val="00B00B3B"/>
    <w:rsid w:val="00B02EE5"/>
    <w:rsid w:val="00B04FAE"/>
    <w:rsid w:val="00B05317"/>
    <w:rsid w:val="00B07FE2"/>
    <w:rsid w:val="00B10B68"/>
    <w:rsid w:val="00B11CF0"/>
    <w:rsid w:val="00B1212D"/>
    <w:rsid w:val="00B123AA"/>
    <w:rsid w:val="00B14C42"/>
    <w:rsid w:val="00B15236"/>
    <w:rsid w:val="00B15363"/>
    <w:rsid w:val="00B1596B"/>
    <w:rsid w:val="00B15AD2"/>
    <w:rsid w:val="00B15DAA"/>
    <w:rsid w:val="00B1671E"/>
    <w:rsid w:val="00B231B6"/>
    <w:rsid w:val="00B25E91"/>
    <w:rsid w:val="00B27FB5"/>
    <w:rsid w:val="00B320BC"/>
    <w:rsid w:val="00B33B6B"/>
    <w:rsid w:val="00B3463B"/>
    <w:rsid w:val="00B3519E"/>
    <w:rsid w:val="00B37C2E"/>
    <w:rsid w:val="00B407E0"/>
    <w:rsid w:val="00B40D0C"/>
    <w:rsid w:val="00B425DB"/>
    <w:rsid w:val="00B42804"/>
    <w:rsid w:val="00B443FC"/>
    <w:rsid w:val="00B44475"/>
    <w:rsid w:val="00B47087"/>
    <w:rsid w:val="00B50CCF"/>
    <w:rsid w:val="00B52207"/>
    <w:rsid w:val="00B52CF0"/>
    <w:rsid w:val="00B54A83"/>
    <w:rsid w:val="00B5631E"/>
    <w:rsid w:val="00B569C0"/>
    <w:rsid w:val="00B57A09"/>
    <w:rsid w:val="00B61058"/>
    <w:rsid w:val="00B63F25"/>
    <w:rsid w:val="00B72020"/>
    <w:rsid w:val="00B72C7B"/>
    <w:rsid w:val="00B736B3"/>
    <w:rsid w:val="00B743A4"/>
    <w:rsid w:val="00B76CEA"/>
    <w:rsid w:val="00B81540"/>
    <w:rsid w:val="00B81F59"/>
    <w:rsid w:val="00B82CF0"/>
    <w:rsid w:val="00B83764"/>
    <w:rsid w:val="00B83783"/>
    <w:rsid w:val="00B840AF"/>
    <w:rsid w:val="00B87539"/>
    <w:rsid w:val="00B90A4C"/>
    <w:rsid w:val="00B920E6"/>
    <w:rsid w:val="00B92EBE"/>
    <w:rsid w:val="00B94D67"/>
    <w:rsid w:val="00B95E1F"/>
    <w:rsid w:val="00B96509"/>
    <w:rsid w:val="00B96C79"/>
    <w:rsid w:val="00B96E57"/>
    <w:rsid w:val="00BA1438"/>
    <w:rsid w:val="00BA2947"/>
    <w:rsid w:val="00BA4373"/>
    <w:rsid w:val="00BA4D73"/>
    <w:rsid w:val="00BA5CB3"/>
    <w:rsid w:val="00BA7883"/>
    <w:rsid w:val="00BB0E3D"/>
    <w:rsid w:val="00BB2CA2"/>
    <w:rsid w:val="00BB61EE"/>
    <w:rsid w:val="00BB6A37"/>
    <w:rsid w:val="00BC06B0"/>
    <w:rsid w:val="00BC08F9"/>
    <w:rsid w:val="00BC1296"/>
    <w:rsid w:val="00BC27A3"/>
    <w:rsid w:val="00BC3900"/>
    <w:rsid w:val="00BC5E29"/>
    <w:rsid w:val="00BC6973"/>
    <w:rsid w:val="00BD285D"/>
    <w:rsid w:val="00BD2A83"/>
    <w:rsid w:val="00BD3558"/>
    <w:rsid w:val="00BD4A91"/>
    <w:rsid w:val="00BD5C4C"/>
    <w:rsid w:val="00BD5FD3"/>
    <w:rsid w:val="00BD7100"/>
    <w:rsid w:val="00BD7827"/>
    <w:rsid w:val="00BD7E75"/>
    <w:rsid w:val="00BE0CEA"/>
    <w:rsid w:val="00BE1D09"/>
    <w:rsid w:val="00BE2EE2"/>
    <w:rsid w:val="00BE7468"/>
    <w:rsid w:val="00BF25C9"/>
    <w:rsid w:val="00BF2D26"/>
    <w:rsid w:val="00BF2DA7"/>
    <w:rsid w:val="00BF4056"/>
    <w:rsid w:val="00BF6658"/>
    <w:rsid w:val="00BF786C"/>
    <w:rsid w:val="00C012B4"/>
    <w:rsid w:val="00C016FB"/>
    <w:rsid w:val="00C01BED"/>
    <w:rsid w:val="00C057A4"/>
    <w:rsid w:val="00C1095D"/>
    <w:rsid w:val="00C11046"/>
    <w:rsid w:val="00C1150D"/>
    <w:rsid w:val="00C11E51"/>
    <w:rsid w:val="00C12A7A"/>
    <w:rsid w:val="00C133BA"/>
    <w:rsid w:val="00C149B1"/>
    <w:rsid w:val="00C14C4A"/>
    <w:rsid w:val="00C174FA"/>
    <w:rsid w:val="00C2070F"/>
    <w:rsid w:val="00C22D05"/>
    <w:rsid w:val="00C23547"/>
    <w:rsid w:val="00C26DD9"/>
    <w:rsid w:val="00C27202"/>
    <w:rsid w:val="00C30BA1"/>
    <w:rsid w:val="00C34DB4"/>
    <w:rsid w:val="00C414CF"/>
    <w:rsid w:val="00C41F5C"/>
    <w:rsid w:val="00C42E3C"/>
    <w:rsid w:val="00C43FEF"/>
    <w:rsid w:val="00C44A11"/>
    <w:rsid w:val="00C4613B"/>
    <w:rsid w:val="00C47D43"/>
    <w:rsid w:val="00C5156B"/>
    <w:rsid w:val="00C516C6"/>
    <w:rsid w:val="00C51AB1"/>
    <w:rsid w:val="00C53D52"/>
    <w:rsid w:val="00C54944"/>
    <w:rsid w:val="00C56248"/>
    <w:rsid w:val="00C56D69"/>
    <w:rsid w:val="00C57A40"/>
    <w:rsid w:val="00C57F21"/>
    <w:rsid w:val="00C613EF"/>
    <w:rsid w:val="00C61584"/>
    <w:rsid w:val="00C64D5F"/>
    <w:rsid w:val="00C65855"/>
    <w:rsid w:val="00C65E9B"/>
    <w:rsid w:val="00C70044"/>
    <w:rsid w:val="00C713BA"/>
    <w:rsid w:val="00C7171F"/>
    <w:rsid w:val="00C73EA2"/>
    <w:rsid w:val="00C74A61"/>
    <w:rsid w:val="00C75A44"/>
    <w:rsid w:val="00C81CE7"/>
    <w:rsid w:val="00C829E3"/>
    <w:rsid w:val="00C85766"/>
    <w:rsid w:val="00C870F5"/>
    <w:rsid w:val="00C90FA6"/>
    <w:rsid w:val="00C91D11"/>
    <w:rsid w:val="00C91F34"/>
    <w:rsid w:val="00C92E3E"/>
    <w:rsid w:val="00C93FBC"/>
    <w:rsid w:val="00C94BFD"/>
    <w:rsid w:val="00C95B79"/>
    <w:rsid w:val="00C967B5"/>
    <w:rsid w:val="00CA0266"/>
    <w:rsid w:val="00CA3559"/>
    <w:rsid w:val="00CA7AF9"/>
    <w:rsid w:val="00CB517F"/>
    <w:rsid w:val="00CC0B88"/>
    <w:rsid w:val="00CC1D45"/>
    <w:rsid w:val="00CC373F"/>
    <w:rsid w:val="00CC3EB7"/>
    <w:rsid w:val="00CC67A0"/>
    <w:rsid w:val="00CD5411"/>
    <w:rsid w:val="00CD66DB"/>
    <w:rsid w:val="00CE0669"/>
    <w:rsid w:val="00CE116B"/>
    <w:rsid w:val="00CE12A9"/>
    <w:rsid w:val="00CE2B60"/>
    <w:rsid w:val="00CE3B38"/>
    <w:rsid w:val="00CE77FF"/>
    <w:rsid w:val="00CF09CD"/>
    <w:rsid w:val="00CF26C2"/>
    <w:rsid w:val="00CF443B"/>
    <w:rsid w:val="00CF75B5"/>
    <w:rsid w:val="00CF7D0B"/>
    <w:rsid w:val="00D04845"/>
    <w:rsid w:val="00D04A28"/>
    <w:rsid w:val="00D06495"/>
    <w:rsid w:val="00D123EB"/>
    <w:rsid w:val="00D141BA"/>
    <w:rsid w:val="00D2057E"/>
    <w:rsid w:val="00D20FB1"/>
    <w:rsid w:val="00D31A79"/>
    <w:rsid w:val="00D320B4"/>
    <w:rsid w:val="00D34A51"/>
    <w:rsid w:val="00D34BDE"/>
    <w:rsid w:val="00D35A46"/>
    <w:rsid w:val="00D36BA3"/>
    <w:rsid w:val="00D37578"/>
    <w:rsid w:val="00D4088F"/>
    <w:rsid w:val="00D47AC9"/>
    <w:rsid w:val="00D518EF"/>
    <w:rsid w:val="00D52F3A"/>
    <w:rsid w:val="00D53335"/>
    <w:rsid w:val="00D6178A"/>
    <w:rsid w:val="00D658AC"/>
    <w:rsid w:val="00D65A4F"/>
    <w:rsid w:val="00D675FE"/>
    <w:rsid w:val="00D67FBE"/>
    <w:rsid w:val="00D72A3A"/>
    <w:rsid w:val="00D72F7B"/>
    <w:rsid w:val="00D75CFC"/>
    <w:rsid w:val="00D77E26"/>
    <w:rsid w:val="00D80C0C"/>
    <w:rsid w:val="00D84C70"/>
    <w:rsid w:val="00D85471"/>
    <w:rsid w:val="00D87F73"/>
    <w:rsid w:val="00D908BD"/>
    <w:rsid w:val="00D90D6A"/>
    <w:rsid w:val="00D912A2"/>
    <w:rsid w:val="00D95E42"/>
    <w:rsid w:val="00DA2B0A"/>
    <w:rsid w:val="00DA3162"/>
    <w:rsid w:val="00DA5200"/>
    <w:rsid w:val="00DA6E1A"/>
    <w:rsid w:val="00DA74CE"/>
    <w:rsid w:val="00DB0FAE"/>
    <w:rsid w:val="00DB162F"/>
    <w:rsid w:val="00DB16CE"/>
    <w:rsid w:val="00DB5118"/>
    <w:rsid w:val="00DB5CE7"/>
    <w:rsid w:val="00DC0AC0"/>
    <w:rsid w:val="00DC0BD4"/>
    <w:rsid w:val="00DC0DFF"/>
    <w:rsid w:val="00DC232B"/>
    <w:rsid w:val="00DC43F1"/>
    <w:rsid w:val="00DD271D"/>
    <w:rsid w:val="00DD3012"/>
    <w:rsid w:val="00DD3C32"/>
    <w:rsid w:val="00DD433B"/>
    <w:rsid w:val="00DD75FA"/>
    <w:rsid w:val="00DD7C73"/>
    <w:rsid w:val="00DE3DCB"/>
    <w:rsid w:val="00DE4013"/>
    <w:rsid w:val="00DE4137"/>
    <w:rsid w:val="00DE5624"/>
    <w:rsid w:val="00DF4BAD"/>
    <w:rsid w:val="00E00C3A"/>
    <w:rsid w:val="00E02C72"/>
    <w:rsid w:val="00E04A8E"/>
    <w:rsid w:val="00E054EF"/>
    <w:rsid w:val="00E055E1"/>
    <w:rsid w:val="00E0679F"/>
    <w:rsid w:val="00E06BAB"/>
    <w:rsid w:val="00E134B8"/>
    <w:rsid w:val="00E16833"/>
    <w:rsid w:val="00E16950"/>
    <w:rsid w:val="00E169E0"/>
    <w:rsid w:val="00E1710B"/>
    <w:rsid w:val="00E205A4"/>
    <w:rsid w:val="00E2419E"/>
    <w:rsid w:val="00E24B37"/>
    <w:rsid w:val="00E2576D"/>
    <w:rsid w:val="00E273F2"/>
    <w:rsid w:val="00E30D7B"/>
    <w:rsid w:val="00E35CA8"/>
    <w:rsid w:val="00E419C3"/>
    <w:rsid w:val="00E42310"/>
    <w:rsid w:val="00E42CEE"/>
    <w:rsid w:val="00E432E0"/>
    <w:rsid w:val="00E46C70"/>
    <w:rsid w:val="00E47152"/>
    <w:rsid w:val="00E521F9"/>
    <w:rsid w:val="00E533A4"/>
    <w:rsid w:val="00E543E3"/>
    <w:rsid w:val="00E5715D"/>
    <w:rsid w:val="00E574CD"/>
    <w:rsid w:val="00E63638"/>
    <w:rsid w:val="00E665C5"/>
    <w:rsid w:val="00E6684E"/>
    <w:rsid w:val="00E67252"/>
    <w:rsid w:val="00E7073A"/>
    <w:rsid w:val="00E70885"/>
    <w:rsid w:val="00E70A60"/>
    <w:rsid w:val="00E714B5"/>
    <w:rsid w:val="00E73B6B"/>
    <w:rsid w:val="00E7688C"/>
    <w:rsid w:val="00E777D2"/>
    <w:rsid w:val="00E8167A"/>
    <w:rsid w:val="00E82C80"/>
    <w:rsid w:val="00E8706F"/>
    <w:rsid w:val="00E87435"/>
    <w:rsid w:val="00E9035D"/>
    <w:rsid w:val="00E91540"/>
    <w:rsid w:val="00E91938"/>
    <w:rsid w:val="00E93C6A"/>
    <w:rsid w:val="00E940E9"/>
    <w:rsid w:val="00E9474B"/>
    <w:rsid w:val="00E97E16"/>
    <w:rsid w:val="00EA1AE6"/>
    <w:rsid w:val="00EA305F"/>
    <w:rsid w:val="00EA5591"/>
    <w:rsid w:val="00EA5CE7"/>
    <w:rsid w:val="00EA64FD"/>
    <w:rsid w:val="00EB0379"/>
    <w:rsid w:val="00EB2EDC"/>
    <w:rsid w:val="00EB57D4"/>
    <w:rsid w:val="00EB719D"/>
    <w:rsid w:val="00EC01E0"/>
    <w:rsid w:val="00EC03A1"/>
    <w:rsid w:val="00EC69A8"/>
    <w:rsid w:val="00EC743F"/>
    <w:rsid w:val="00EC7585"/>
    <w:rsid w:val="00EC7A74"/>
    <w:rsid w:val="00ED090B"/>
    <w:rsid w:val="00ED2196"/>
    <w:rsid w:val="00ED2653"/>
    <w:rsid w:val="00ED6D09"/>
    <w:rsid w:val="00ED6E8B"/>
    <w:rsid w:val="00EE01FF"/>
    <w:rsid w:val="00EE13FE"/>
    <w:rsid w:val="00EF02DB"/>
    <w:rsid w:val="00EF11CD"/>
    <w:rsid w:val="00EF1817"/>
    <w:rsid w:val="00EF1F06"/>
    <w:rsid w:val="00EF5531"/>
    <w:rsid w:val="00EF5821"/>
    <w:rsid w:val="00EF5B9A"/>
    <w:rsid w:val="00F0031C"/>
    <w:rsid w:val="00F00538"/>
    <w:rsid w:val="00F022AC"/>
    <w:rsid w:val="00F02C75"/>
    <w:rsid w:val="00F07B00"/>
    <w:rsid w:val="00F13196"/>
    <w:rsid w:val="00F148AD"/>
    <w:rsid w:val="00F160FC"/>
    <w:rsid w:val="00F1638E"/>
    <w:rsid w:val="00F21694"/>
    <w:rsid w:val="00F2208E"/>
    <w:rsid w:val="00F225C8"/>
    <w:rsid w:val="00F23613"/>
    <w:rsid w:val="00F26FD8"/>
    <w:rsid w:val="00F27A5F"/>
    <w:rsid w:val="00F31B50"/>
    <w:rsid w:val="00F328DA"/>
    <w:rsid w:val="00F3439D"/>
    <w:rsid w:val="00F349EC"/>
    <w:rsid w:val="00F356B2"/>
    <w:rsid w:val="00F365BB"/>
    <w:rsid w:val="00F376B6"/>
    <w:rsid w:val="00F37C80"/>
    <w:rsid w:val="00F42361"/>
    <w:rsid w:val="00F42E41"/>
    <w:rsid w:val="00F45E18"/>
    <w:rsid w:val="00F47709"/>
    <w:rsid w:val="00F5069F"/>
    <w:rsid w:val="00F51D11"/>
    <w:rsid w:val="00F5691F"/>
    <w:rsid w:val="00F62EE4"/>
    <w:rsid w:val="00F65ED4"/>
    <w:rsid w:val="00F662A4"/>
    <w:rsid w:val="00F67C4D"/>
    <w:rsid w:val="00F72E63"/>
    <w:rsid w:val="00F73C7A"/>
    <w:rsid w:val="00F74370"/>
    <w:rsid w:val="00F7480D"/>
    <w:rsid w:val="00F74EB1"/>
    <w:rsid w:val="00F762AA"/>
    <w:rsid w:val="00F8071B"/>
    <w:rsid w:val="00F81B11"/>
    <w:rsid w:val="00F86721"/>
    <w:rsid w:val="00F8738C"/>
    <w:rsid w:val="00F91914"/>
    <w:rsid w:val="00F91F69"/>
    <w:rsid w:val="00F925A9"/>
    <w:rsid w:val="00F92D6A"/>
    <w:rsid w:val="00F965FD"/>
    <w:rsid w:val="00F96EE5"/>
    <w:rsid w:val="00FA294C"/>
    <w:rsid w:val="00FA3F08"/>
    <w:rsid w:val="00FA4D46"/>
    <w:rsid w:val="00FA5DE1"/>
    <w:rsid w:val="00FB0388"/>
    <w:rsid w:val="00FB2377"/>
    <w:rsid w:val="00FB2B5A"/>
    <w:rsid w:val="00FB3560"/>
    <w:rsid w:val="00FB3F9D"/>
    <w:rsid w:val="00FB587F"/>
    <w:rsid w:val="00FC026F"/>
    <w:rsid w:val="00FC0DCF"/>
    <w:rsid w:val="00FC10AB"/>
    <w:rsid w:val="00FC148E"/>
    <w:rsid w:val="00FD01C2"/>
    <w:rsid w:val="00FD2E2C"/>
    <w:rsid w:val="00FD4FD8"/>
    <w:rsid w:val="00FD65DC"/>
    <w:rsid w:val="00FD77E9"/>
    <w:rsid w:val="00FE1636"/>
    <w:rsid w:val="00FE32B4"/>
    <w:rsid w:val="00FE5D5C"/>
    <w:rsid w:val="00FF06D4"/>
    <w:rsid w:val="00FF6661"/>
    <w:rsid w:val="00FF73D8"/>
    <w:rsid w:val="00FF7634"/>
    <w:rsid w:val="051E5A77"/>
    <w:rsid w:val="07BEE688"/>
    <w:rsid w:val="07BF3114"/>
    <w:rsid w:val="09EFE169"/>
    <w:rsid w:val="0D7C4E19"/>
    <w:rsid w:val="0DD2BD46"/>
    <w:rsid w:val="12C4F7B5"/>
    <w:rsid w:val="140077A3"/>
    <w:rsid w:val="14431089"/>
    <w:rsid w:val="1A01EF0F"/>
    <w:rsid w:val="1ACF640C"/>
    <w:rsid w:val="1D9BF205"/>
    <w:rsid w:val="22D558CF"/>
    <w:rsid w:val="2616F37C"/>
    <w:rsid w:val="295735C3"/>
    <w:rsid w:val="2D80F71A"/>
    <w:rsid w:val="307E1777"/>
    <w:rsid w:val="34E37B51"/>
    <w:rsid w:val="35534C5A"/>
    <w:rsid w:val="3572BE25"/>
    <w:rsid w:val="35A9B8E2"/>
    <w:rsid w:val="36A8AF27"/>
    <w:rsid w:val="3F0E227A"/>
    <w:rsid w:val="4040FA92"/>
    <w:rsid w:val="40446760"/>
    <w:rsid w:val="41AA6153"/>
    <w:rsid w:val="48A48CDA"/>
    <w:rsid w:val="49896D53"/>
    <w:rsid w:val="53E5C769"/>
    <w:rsid w:val="553A4EB9"/>
    <w:rsid w:val="59730422"/>
    <w:rsid w:val="5D47589A"/>
    <w:rsid w:val="5EDACD82"/>
    <w:rsid w:val="5FC19565"/>
    <w:rsid w:val="60657F86"/>
    <w:rsid w:val="6096B5ED"/>
    <w:rsid w:val="60BDF757"/>
    <w:rsid w:val="63822D37"/>
    <w:rsid w:val="679943F7"/>
    <w:rsid w:val="6C982FBE"/>
    <w:rsid w:val="6CE403B9"/>
    <w:rsid w:val="76892F1B"/>
    <w:rsid w:val="7B6198A9"/>
    <w:rsid w:val="7CA3CF9F"/>
    <w:rsid w:val="7FC833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FE03F7"/>
  <w15:docId w15:val="{CCCB6878-9630-46EB-A19E-98D6BC379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ard">
    <w:name w:val="Normal"/>
    <w:qFormat/>
    <w:rsid w:val="00A47B86"/>
  </w:style>
  <w:style w:type="paragraph" w:styleId="Kop1">
    <w:name w:val="heading 1"/>
    <w:basedOn w:val="Standaard"/>
    <w:next w:val="Standaard"/>
    <w:link w:val="Kop1Char"/>
    <w:rsid w:val="008346EC"/>
    <w:pPr>
      <w:keepNext/>
      <w:spacing w:after="284"/>
      <w:outlineLvl w:val="0"/>
    </w:pPr>
    <w:rPr>
      <w:b/>
      <w:bCs/>
      <w:kern w:val="32"/>
      <w:szCs w:val="32"/>
    </w:rPr>
  </w:style>
  <w:style w:type="paragraph" w:styleId="Kop2">
    <w:name w:val="heading 2"/>
    <w:basedOn w:val="Standaard"/>
    <w:next w:val="Standaard"/>
    <w:link w:val="Kop2Char"/>
    <w:rsid w:val="008346EC"/>
    <w:pPr>
      <w:keepNext/>
      <w:spacing w:after="284"/>
      <w:outlineLvl w:val="1"/>
    </w:pPr>
    <w:rPr>
      <w:b/>
      <w:bCs/>
      <w:iCs/>
      <w:szCs w:val="28"/>
    </w:rPr>
  </w:style>
  <w:style w:type="paragraph" w:styleId="Kop3">
    <w:name w:val="heading 3"/>
    <w:basedOn w:val="Standaard"/>
    <w:next w:val="Standaard"/>
    <w:link w:val="Kop3Char"/>
    <w:rsid w:val="008346EC"/>
    <w:pPr>
      <w:keepNext/>
      <w:spacing w:after="284"/>
      <w:outlineLvl w:val="2"/>
    </w:pPr>
    <w:rPr>
      <w:b/>
      <w:bCs/>
      <w:szCs w:val="26"/>
    </w:rPr>
  </w:style>
  <w:style w:type="paragraph" w:styleId="Kop4">
    <w:name w:val="heading 4"/>
    <w:basedOn w:val="Standaard"/>
    <w:next w:val="Standaard"/>
    <w:link w:val="Kop4Char"/>
    <w:rsid w:val="008346EC"/>
    <w:pPr>
      <w:keepNext/>
      <w:numPr>
        <w:ilvl w:val="3"/>
        <w:numId w:val="11"/>
      </w:numPr>
      <w:spacing w:after="284"/>
      <w:outlineLvl w:val="3"/>
    </w:pPr>
    <w:rPr>
      <w:b/>
      <w:bCs/>
      <w:szCs w:val="28"/>
    </w:rPr>
  </w:style>
  <w:style w:type="paragraph" w:styleId="Kop5">
    <w:name w:val="heading 5"/>
    <w:basedOn w:val="Kop4"/>
    <w:next w:val="Standaard"/>
    <w:link w:val="Kop5Char"/>
    <w:rsid w:val="008346EC"/>
    <w:pPr>
      <w:numPr>
        <w:ilvl w:val="4"/>
      </w:numPr>
      <w:spacing w:after="0"/>
      <w:outlineLvl w:val="4"/>
    </w:pPr>
    <w:rPr>
      <w:bCs w:val="0"/>
      <w:iCs/>
      <w:sz w:val="18"/>
      <w:szCs w:val="26"/>
    </w:rPr>
  </w:style>
  <w:style w:type="paragraph" w:styleId="Kop6">
    <w:name w:val="heading 6"/>
    <w:basedOn w:val="Kop4"/>
    <w:next w:val="Standaard"/>
    <w:link w:val="Kop6Char"/>
    <w:rsid w:val="008346EC"/>
    <w:pPr>
      <w:numPr>
        <w:ilvl w:val="5"/>
      </w:numPr>
      <w:spacing w:after="0"/>
      <w:outlineLvl w:val="5"/>
    </w:pPr>
    <w:rPr>
      <w:bCs w:val="0"/>
      <w:sz w:val="18"/>
      <w:szCs w:val="22"/>
    </w:rPr>
  </w:style>
  <w:style w:type="paragraph" w:styleId="Kop7">
    <w:name w:val="heading 7"/>
    <w:basedOn w:val="Standaard"/>
    <w:next w:val="Standaard"/>
    <w:link w:val="Kop7Char"/>
    <w:rsid w:val="008346EC"/>
    <w:pPr>
      <w:numPr>
        <w:ilvl w:val="6"/>
        <w:numId w:val="11"/>
      </w:numPr>
      <w:outlineLvl w:val="6"/>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B61058"/>
    <w:pPr>
      <w:tabs>
        <w:tab w:val="center" w:pos="4536"/>
        <w:tab w:val="right" w:pos="9072"/>
      </w:tabs>
    </w:pPr>
  </w:style>
  <w:style w:type="paragraph" w:styleId="Voettekst">
    <w:name w:val="footer"/>
    <w:basedOn w:val="Standaard"/>
    <w:link w:val="VoettekstChar"/>
    <w:rsid w:val="00B61058"/>
    <w:pPr>
      <w:tabs>
        <w:tab w:val="center" w:pos="4536"/>
        <w:tab w:val="right" w:pos="9072"/>
      </w:tabs>
    </w:pPr>
  </w:style>
  <w:style w:type="table" w:styleId="Tabelraster">
    <w:name w:val="Table Grid"/>
    <w:basedOn w:val="Standaardtabel"/>
    <w:uiPriority w:val="39"/>
    <w:rsid w:val="00ED2653"/>
    <w:rPr>
      <w:rFonts w:eastAsia="Times New Roman" w:cs="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pebrief">
    <w:name w:val="type brief"/>
    <w:basedOn w:val="Standaard"/>
    <w:rsid w:val="00E06BAB"/>
    <w:rPr>
      <w:b/>
      <w:sz w:val="18"/>
    </w:rPr>
  </w:style>
  <w:style w:type="paragraph" w:customStyle="1" w:styleId="Voettekst-middenveld">
    <w:name w:val="Voettekst-middenveld"/>
    <w:basedOn w:val="Voettekst"/>
    <w:rsid w:val="000D35A6"/>
    <w:rPr>
      <w:b/>
      <w:sz w:val="17"/>
    </w:rPr>
  </w:style>
  <w:style w:type="character" w:styleId="Hyperlink">
    <w:name w:val="Hyperlink"/>
    <w:rsid w:val="000D35A6"/>
    <w:rPr>
      <w:color w:val="0000FF"/>
      <w:u w:val="single"/>
    </w:rPr>
  </w:style>
  <w:style w:type="character" w:styleId="Paginanummer">
    <w:name w:val="page number"/>
    <w:basedOn w:val="Standaardalinea-lettertype"/>
    <w:rsid w:val="000D35A6"/>
  </w:style>
  <w:style w:type="character" w:styleId="GevolgdeHyperlink">
    <w:name w:val="FollowedHyperlink"/>
    <w:rsid w:val="003E5446"/>
    <w:rPr>
      <w:color w:val="800080"/>
      <w:u w:val="single"/>
    </w:rPr>
  </w:style>
  <w:style w:type="character" w:customStyle="1" w:styleId="Onopgelostemelding1">
    <w:name w:val="Onopgeloste melding1"/>
    <w:basedOn w:val="Standaardalinea-lettertype"/>
    <w:uiPriority w:val="99"/>
    <w:semiHidden/>
    <w:unhideWhenUsed/>
    <w:rsid w:val="003735C3"/>
    <w:rPr>
      <w:color w:val="808080"/>
      <w:shd w:val="clear" w:color="auto" w:fill="E6E6E6"/>
    </w:rPr>
  </w:style>
  <w:style w:type="paragraph" w:styleId="Ballontekst">
    <w:name w:val="Balloon Text"/>
    <w:basedOn w:val="Standaard"/>
    <w:link w:val="BallontekstChar"/>
    <w:rsid w:val="009C32B8"/>
    <w:rPr>
      <w:rFonts w:ascii="Segoe UI" w:hAnsi="Segoe UI" w:cs="Segoe UI"/>
      <w:sz w:val="18"/>
      <w:szCs w:val="18"/>
    </w:rPr>
  </w:style>
  <w:style w:type="character" w:customStyle="1" w:styleId="BallontekstChar">
    <w:name w:val="Ballontekst Char"/>
    <w:basedOn w:val="Standaardalinea-lettertype"/>
    <w:link w:val="Ballontekst"/>
    <w:rsid w:val="009C32B8"/>
    <w:rPr>
      <w:rFonts w:ascii="Segoe UI" w:hAnsi="Segoe UI" w:cs="Segoe UI"/>
      <w:sz w:val="18"/>
      <w:szCs w:val="18"/>
      <w:lang w:val="nl-NL" w:eastAsia="nl-NL"/>
    </w:rPr>
  </w:style>
  <w:style w:type="character" w:styleId="Nadruk">
    <w:name w:val="Emphasis"/>
    <w:basedOn w:val="Standaardalinea-lettertype"/>
    <w:uiPriority w:val="20"/>
    <w:qFormat/>
    <w:rsid w:val="00D1197D"/>
    <w:rPr>
      <w:i/>
      <w:iCs/>
    </w:rPr>
  </w:style>
  <w:style w:type="character" w:customStyle="1" w:styleId="Kop5Char">
    <w:name w:val="Kop 5 Char"/>
    <w:link w:val="Kop5"/>
    <w:rsid w:val="008346EC"/>
    <w:rPr>
      <w:rFonts w:ascii="Verdana" w:eastAsia="Times New Roman" w:hAnsi="Verdana" w:cs="Times New Roman"/>
      <w:b/>
      <w:iCs/>
      <w:sz w:val="18"/>
      <w:szCs w:val="26"/>
      <w:lang w:val="nl-NL" w:eastAsia="nl-NL"/>
    </w:rPr>
  </w:style>
  <w:style w:type="character" w:customStyle="1" w:styleId="Kop6Char">
    <w:name w:val="Kop 6 Char"/>
    <w:basedOn w:val="Standaardalinea-lettertype"/>
    <w:link w:val="Kop6"/>
    <w:rsid w:val="008346EC"/>
    <w:rPr>
      <w:rFonts w:ascii="Verdana" w:eastAsia="Times New Roman" w:hAnsi="Verdana" w:cs="Times New Roman"/>
      <w:b/>
      <w:sz w:val="18"/>
      <w:lang w:val="nl-NL" w:eastAsia="nl-NL"/>
    </w:rPr>
  </w:style>
  <w:style w:type="character" w:customStyle="1" w:styleId="Kop7Char">
    <w:name w:val="Kop 7 Char"/>
    <w:link w:val="Kop7"/>
    <w:rsid w:val="008346EC"/>
    <w:rPr>
      <w:rFonts w:ascii="Verdana" w:eastAsia="Times New Roman" w:hAnsi="Verdana" w:cs="Times New Roman"/>
      <w:b/>
      <w:sz w:val="20"/>
      <w:szCs w:val="20"/>
      <w:lang w:val="nl-NL" w:eastAsia="nl-NL"/>
    </w:rPr>
  </w:style>
  <w:style w:type="character" w:customStyle="1" w:styleId="VoettekstChar">
    <w:name w:val="Voettekst Char"/>
    <w:basedOn w:val="Standaardalinea-lettertype"/>
    <w:link w:val="Voettekst"/>
    <w:rsid w:val="008346EC"/>
    <w:rPr>
      <w:rFonts w:ascii="Verdana" w:eastAsia="Times New Roman" w:hAnsi="Verdana" w:cs="Times New Roman"/>
      <w:sz w:val="20"/>
      <w:szCs w:val="20"/>
      <w:lang w:val="nl-NL" w:eastAsia="nl-NL"/>
    </w:rPr>
  </w:style>
  <w:style w:type="character" w:customStyle="1" w:styleId="KoptekstChar">
    <w:name w:val="Koptekst Char"/>
    <w:basedOn w:val="Standaardalinea-lettertype"/>
    <w:link w:val="Koptekst"/>
    <w:rsid w:val="008346EC"/>
    <w:rPr>
      <w:rFonts w:ascii="Verdana" w:eastAsia="Times New Roman" w:hAnsi="Verdana" w:cs="Times New Roman"/>
      <w:sz w:val="20"/>
      <w:szCs w:val="20"/>
      <w:lang w:val="nl-NL" w:eastAsia="nl-NL"/>
    </w:rPr>
  </w:style>
  <w:style w:type="character" w:customStyle="1" w:styleId="Kop1Char">
    <w:name w:val="Kop 1 Char"/>
    <w:link w:val="Kop1"/>
    <w:rsid w:val="008346EC"/>
    <w:rPr>
      <w:rFonts w:ascii="Verdana" w:eastAsia="Times New Roman" w:hAnsi="Verdana" w:cs="Times New Roman"/>
      <w:b/>
      <w:bCs/>
      <w:kern w:val="32"/>
      <w:sz w:val="20"/>
      <w:szCs w:val="32"/>
      <w:lang w:val="nl-NL" w:eastAsia="nl-NL"/>
    </w:rPr>
  </w:style>
  <w:style w:type="character" w:customStyle="1" w:styleId="Kop2Char">
    <w:name w:val="Kop 2 Char"/>
    <w:basedOn w:val="Standaardalinea-lettertype"/>
    <w:link w:val="Kop2"/>
    <w:rsid w:val="008346EC"/>
    <w:rPr>
      <w:rFonts w:ascii="Verdana" w:eastAsia="Times New Roman" w:hAnsi="Verdana" w:cs="Times New Roman"/>
      <w:b/>
      <w:bCs/>
      <w:iCs/>
      <w:sz w:val="20"/>
      <w:szCs w:val="28"/>
      <w:lang w:val="nl-NL" w:eastAsia="nl-NL"/>
    </w:rPr>
  </w:style>
  <w:style w:type="character" w:customStyle="1" w:styleId="Kop3Char">
    <w:name w:val="Kop 3 Char"/>
    <w:basedOn w:val="Standaardalinea-lettertype"/>
    <w:link w:val="Kop3"/>
    <w:rsid w:val="008346EC"/>
    <w:rPr>
      <w:rFonts w:ascii="Verdana" w:eastAsia="Times New Roman" w:hAnsi="Verdana" w:cs="Times New Roman"/>
      <w:b/>
      <w:bCs/>
      <w:sz w:val="20"/>
      <w:szCs w:val="26"/>
      <w:lang w:val="nl-NL" w:eastAsia="nl-NL"/>
    </w:rPr>
  </w:style>
  <w:style w:type="character" w:customStyle="1" w:styleId="Kop4Char">
    <w:name w:val="Kop 4 Char"/>
    <w:link w:val="Kop4"/>
    <w:rsid w:val="008346EC"/>
    <w:rPr>
      <w:rFonts w:ascii="Verdana" w:eastAsia="Times New Roman" w:hAnsi="Verdana" w:cs="Times New Roman"/>
      <w:b/>
      <w:bCs/>
      <w:sz w:val="20"/>
      <w:szCs w:val="28"/>
      <w:lang w:val="nl-NL" w:eastAsia="nl-NL"/>
    </w:rPr>
  </w:style>
  <w:style w:type="paragraph" w:styleId="Normaalweb">
    <w:name w:val="Normal (Web)"/>
    <w:basedOn w:val="Standaard"/>
    <w:uiPriority w:val="99"/>
    <w:semiHidden/>
    <w:unhideWhenUsed/>
    <w:rsid w:val="00ED5E56"/>
    <w:rPr>
      <w:rFonts w:cs="Times New Roman"/>
      <w:sz w:val="24"/>
      <w:szCs w:val="24"/>
    </w:rPr>
  </w:style>
  <w:style w:type="paragraph" w:styleId="Standaardinspringing">
    <w:name w:val="Normal Indent"/>
    <w:basedOn w:val="Standaard"/>
    <w:uiPriority w:val="99"/>
    <w:unhideWhenUsed/>
    <w:rsid w:val="00841CD9"/>
    <w:pPr>
      <w:ind w:left="720"/>
    </w:p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5B9BD5" w:themeColor="accent1"/>
      <w:spacing w:val="15"/>
      <w:sz w:val="24"/>
      <w:szCs w:val="24"/>
    </w:r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323E4F" w:themeColor="text2" w:themeShade="BF"/>
      <w:spacing w:val="5"/>
      <w:kern w:val="28"/>
      <w:sz w:val="52"/>
      <w:szCs w:val="52"/>
    </w:rPr>
  </w:style>
  <w:style w:type="paragraph" w:styleId="Titel">
    <w:name w:val="Title"/>
    <w:basedOn w:val="Standaard"/>
    <w:next w:val="Standaard"/>
    <w:link w:val="Titel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styleId="Onopgelostemelding">
    <w:name w:val="Unresolved Mention"/>
    <w:basedOn w:val="Standaardalinea-lettertype"/>
    <w:rsid w:val="008864B1"/>
    <w:rPr>
      <w:color w:val="605E5C"/>
      <w:shd w:val="clear" w:color="auto" w:fill="E1DFDD"/>
    </w:rPr>
  </w:style>
  <w:style w:type="character" w:styleId="Zwaar">
    <w:name w:val="Strong"/>
    <w:basedOn w:val="Standaardalinea-lettertype"/>
    <w:uiPriority w:val="99"/>
    <w:rsid w:val="00D37073"/>
    <w:rPr>
      <w:b/>
      <w:bCs/>
    </w:rPr>
  </w:style>
  <w:style w:type="paragraph" w:styleId="Lijstalinea">
    <w:name w:val="List Paragraph"/>
    <w:basedOn w:val="Standaard"/>
    <w:uiPriority w:val="34"/>
    <w:qFormat/>
    <w:rsid w:val="0047405B"/>
    <w:pPr>
      <w:ind w:left="720"/>
      <w:contextualSpacing/>
    </w:pPr>
  </w:style>
  <w:style w:type="character" w:styleId="Verwijzingopmerking">
    <w:name w:val="annotation reference"/>
    <w:basedOn w:val="Standaardalinea-lettertype"/>
    <w:rsid w:val="000642A7"/>
    <w:rPr>
      <w:sz w:val="16"/>
      <w:szCs w:val="16"/>
    </w:rPr>
  </w:style>
  <w:style w:type="paragraph" w:styleId="Tekstopmerking">
    <w:name w:val="annotation text"/>
    <w:basedOn w:val="Standaard"/>
    <w:link w:val="TekstopmerkingChar"/>
    <w:rsid w:val="000642A7"/>
  </w:style>
  <w:style w:type="character" w:customStyle="1" w:styleId="TekstopmerkingChar">
    <w:name w:val="Tekst opmerking Char"/>
    <w:basedOn w:val="Standaardalinea-lettertype"/>
    <w:link w:val="Tekstopmerking"/>
    <w:rsid w:val="000642A7"/>
  </w:style>
  <w:style w:type="paragraph" w:styleId="Onderwerpvanopmerking">
    <w:name w:val="annotation subject"/>
    <w:basedOn w:val="Tekstopmerking"/>
    <w:next w:val="Tekstopmerking"/>
    <w:link w:val="OnderwerpvanopmerkingChar"/>
    <w:rsid w:val="000642A7"/>
    <w:rPr>
      <w:b/>
      <w:bCs/>
    </w:rPr>
  </w:style>
  <w:style w:type="character" w:customStyle="1" w:styleId="OnderwerpvanopmerkingChar">
    <w:name w:val="Onderwerp van opmerking Char"/>
    <w:basedOn w:val="TekstopmerkingChar"/>
    <w:link w:val="Onderwerpvanopmerking"/>
    <w:rsid w:val="000642A7"/>
    <w:rPr>
      <w:b/>
      <w:bCs/>
    </w:rPr>
  </w:style>
  <w:style w:type="paragraph" w:styleId="Geenafstand">
    <w:name w:val="No Spacing"/>
    <w:uiPriority w:val="1"/>
    <w:qFormat/>
    <w:rsid w:val="000642A7"/>
  </w:style>
  <w:style w:type="paragraph" w:styleId="Revisie">
    <w:name w:val="Revision"/>
    <w:hidden/>
    <w:uiPriority w:val="99"/>
    <w:semiHidden/>
    <w:rsid w:val="00DE3DCB"/>
  </w:style>
  <w:style w:type="paragraph" w:customStyle="1" w:styleId="pf0">
    <w:name w:val="pf0"/>
    <w:basedOn w:val="Standaard"/>
    <w:rsid w:val="00FD2E2C"/>
    <w:pPr>
      <w:spacing w:before="100" w:beforeAutospacing="1" w:after="100" w:afterAutospacing="1"/>
    </w:pPr>
    <w:rPr>
      <w:rFonts w:ascii="Times New Roman" w:eastAsia="Times New Roman" w:hAnsi="Times New Roman" w:cs="Times New Roman"/>
      <w:sz w:val="24"/>
      <w:szCs w:val="24"/>
      <w:lang w:val="nl-NL" w:eastAsia="nl-NL"/>
    </w:rPr>
  </w:style>
  <w:style w:type="character" w:customStyle="1" w:styleId="cf01">
    <w:name w:val="cf01"/>
    <w:basedOn w:val="Standaardalinea-lettertype"/>
    <w:rsid w:val="00FD2E2C"/>
    <w:rPr>
      <w:rFonts w:ascii="Segoe UI" w:hAnsi="Segoe UI" w:cs="Segoe UI" w:hint="default"/>
      <w:sz w:val="18"/>
      <w:szCs w:val="18"/>
    </w:rPr>
  </w:style>
  <w:style w:type="paragraph" w:customStyle="1" w:styleId="elementtoproof">
    <w:name w:val="elementtoproof"/>
    <w:basedOn w:val="Standaard"/>
    <w:rsid w:val="00715A42"/>
    <w:rPr>
      <w:rFonts w:ascii="Calibri" w:hAnsi="Calibri" w:cs="Calibri"/>
      <w:sz w:val="22"/>
      <w:szCs w:val="2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130205">
      <w:bodyDiv w:val="1"/>
      <w:marLeft w:val="0"/>
      <w:marRight w:val="0"/>
      <w:marTop w:val="0"/>
      <w:marBottom w:val="0"/>
      <w:divBdr>
        <w:top w:val="none" w:sz="0" w:space="0" w:color="auto"/>
        <w:left w:val="none" w:sz="0" w:space="0" w:color="auto"/>
        <w:bottom w:val="none" w:sz="0" w:space="0" w:color="auto"/>
        <w:right w:val="none" w:sz="0" w:space="0" w:color="auto"/>
      </w:divBdr>
    </w:div>
    <w:div w:id="1023020712">
      <w:bodyDiv w:val="1"/>
      <w:marLeft w:val="0"/>
      <w:marRight w:val="0"/>
      <w:marTop w:val="0"/>
      <w:marBottom w:val="0"/>
      <w:divBdr>
        <w:top w:val="none" w:sz="0" w:space="0" w:color="auto"/>
        <w:left w:val="none" w:sz="0" w:space="0" w:color="auto"/>
        <w:bottom w:val="none" w:sz="0" w:space="0" w:color="auto"/>
        <w:right w:val="none" w:sz="0" w:space="0" w:color="auto"/>
      </w:divBdr>
    </w:div>
    <w:div w:id="1285574409">
      <w:bodyDiv w:val="1"/>
      <w:marLeft w:val="0"/>
      <w:marRight w:val="0"/>
      <w:marTop w:val="0"/>
      <w:marBottom w:val="0"/>
      <w:divBdr>
        <w:top w:val="none" w:sz="0" w:space="0" w:color="auto"/>
        <w:left w:val="none" w:sz="0" w:space="0" w:color="auto"/>
        <w:bottom w:val="none" w:sz="0" w:space="0" w:color="auto"/>
        <w:right w:val="none" w:sz="0" w:space="0" w:color="auto"/>
      </w:divBdr>
    </w:div>
    <w:div w:id="130523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angepast 1">
      <a:majorFont>
        <a:latin typeface="Lucida Sans"/>
        <a:ea typeface=""/>
        <a:cs typeface=""/>
      </a:majorFont>
      <a:minorFont>
        <a:latin typeface="Lucida Sans"/>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2c6dc63-d321-4b03-947e-af5cc8d8f9e7" xsi:nil="true"/>
    <lcf76f155ced4ddcb4097134ff3c332f xmlns="927b0211-e249-4f51-8bc0-b27a27dd44cf">
      <Terms xmlns="http://schemas.microsoft.com/office/infopath/2007/PartnerControls"/>
    </lcf76f155ced4ddcb4097134ff3c332f>
  </documentManagement>
</p:properties>
</file>

<file path=customXml/item2.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7B0E9FB50E32F4ABFB51B86EA5EECB0" ma:contentTypeVersion="13" ma:contentTypeDescription="Een nieuw document maken." ma:contentTypeScope="" ma:versionID="b54059daa610517528b2b4887a35914e">
  <xsd:schema xmlns:xsd="http://www.w3.org/2001/XMLSchema" xmlns:xs="http://www.w3.org/2001/XMLSchema" xmlns:p="http://schemas.microsoft.com/office/2006/metadata/properties" xmlns:ns2="927b0211-e249-4f51-8bc0-b27a27dd44cf" xmlns:ns3="b2c6dc63-d321-4b03-947e-af5cc8d8f9e7" targetNamespace="http://schemas.microsoft.com/office/2006/metadata/properties" ma:root="true" ma:fieldsID="df803bf6bc36811753f28119ffc09de9" ns2:_="" ns3:_="">
    <xsd:import namespace="927b0211-e249-4f51-8bc0-b27a27dd44cf"/>
    <xsd:import namespace="b2c6dc63-d321-4b03-947e-af5cc8d8f9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b0211-e249-4f51-8bc0-b27a27dd44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Afbeeldingtags" ma:readOnly="false" ma:fieldId="{5cf76f15-5ced-4ddc-b409-7134ff3c332f}" ma:taxonomyMulti="true" ma:sspId="a468f6fc-328c-45e5-860a-1be953958148"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2c6dc63-d321-4b03-947e-af5cc8d8f9e7"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TaxCatchAll" ma:index="15" nillable="true" ma:displayName="Taxonomy Catch All Column" ma:hidden="true" ma:list="{e9396a76-7b78-4089-bd07-4ac4dc6a6898}" ma:internalName="TaxCatchAll" ma:showField="CatchAllData" ma:web="b2c6dc63-d321-4b03-947e-af5cc8d8f9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EE1D5C-A5FF-4DDA-ADA9-CCE613994A5D}">
  <ds:schemaRefs>
    <ds:schemaRef ds:uri="http://purl.org/dc/dcmitype/"/>
    <ds:schemaRef ds:uri="http://schemas.microsoft.com/office/2006/metadata/properties"/>
    <ds:schemaRef ds:uri="http://purl.org/dc/terms/"/>
    <ds:schemaRef ds:uri="http://schemas.microsoft.com/office/infopath/2007/PartnerControls"/>
    <ds:schemaRef ds:uri="http://schemas.microsoft.com/office/2006/documentManagement/types"/>
    <ds:schemaRef ds:uri="http://www.w3.org/XML/1998/namespace"/>
    <ds:schemaRef ds:uri="http://purl.org/dc/elements/1.1/"/>
    <ds:schemaRef ds:uri="http://schemas.openxmlformats.org/package/2006/metadata/core-properties"/>
    <ds:schemaRef ds:uri="b2c6dc63-d321-4b03-947e-af5cc8d8f9e7"/>
    <ds:schemaRef ds:uri="927b0211-e249-4f51-8bc0-b27a27dd44cf"/>
  </ds:schemaRefs>
</ds:datastoreItem>
</file>

<file path=customXml/itemProps2.xml><?xml version="1.0" encoding="utf-8"?>
<ds:datastoreItem xmlns:ds="http://schemas.openxmlformats.org/officeDocument/2006/customXml" ds:itemID="{F3E1158E-C28D-4133-85E0-034471E7897D}">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xml><?xml version="1.0" encoding="utf-8"?>
<ds:datastoreItem xmlns:ds="http://schemas.openxmlformats.org/officeDocument/2006/customXml" ds:itemID="{871470B2-8701-4AAD-BCF2-8C41F0C03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7b0211-e249-4f51-8bc0-b27a27dd44cf"/>
    <ds:schemaRef ds:uri="b2c6dc63-d321-4b03-947e-af5cc8d8f9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BE9450-AED5-4AD0-B09A-D3F069A9E6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2002</Words>
  <Characters>11011</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Gemeente Midden-drenthe</Company>
  <LinksUpToDate>false</LinksUpToDate>
  <CharactersWithSpaces>12988</CharactersWithSpaces>
  <SharedDoc>false</SharedDoc>
  <HLinks>
    <vt:vector size="12" baseType="variant">
      <vt:variant>
        <vt:i4>131105</vt:i4>
      </vt:variant>
      <vt:variant>
        <vt:i4>9</vt:i4>
      </vt:variant>
      <vt:variant>
        <vt:i4>0</vt:i4>
      </vt:variant>
      <vt:variant>
        <vt:i4>5</vt:i4>
      </vt:variant>
      <vt:variant>
        <vt:lpwstr>mailto:info@molenlanden.nl</vt:lpwstr>
      </vt:variant>
      <vt:variant>
        <vt:lpwstr/>
      </vt:variant>
      <vt:variant>
        <vt:i4>131105</vt:i4>
      </vt:variant>
      <vt:variant>
        <vt:i4>3</vt:i4>
      </vt:variant>
      <vt:variant>
        <vt:i4>0</vt:i4>
      </vt:variant>
      <vt:variant>
        <vt:i4>5</vt:i4>
      </vt:variant>
      <vt:variant>
        <vt:lpwstr>mailto:info@molenlanden.nl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Roelie de Vries</dc:creator>
  <cp:keywords/>
  <cp:lastModifiedBy>Roelie de Vries | Molenlanden</cp:lastModifiedBy>
  <cp:revision>2</cp:revision>
  <cp:lastPrinted>2010-03-16T09:31:00Z</cp:lastPrinted>
  <dcterms:created xsi:type="dcterms:W3CDTF">2024-01-18T08:18:00Z</dcterms:created>
  <dcterms:modified xsi:type="dcterms:W3CDTF">2024-01-18T08:18:00Z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adb69db-c8e5-4e18-b7fa-02e00decbb5e_Enabled">
    <vt:lpwstr>True</vt:lpwstr>
  </property>
  <property fmtid="{D5CDD505-2E9C-101B-9397-08002B2CF9AE}" pid="3" name="MSIP_Label_2adb69db-c8e5-4e18-b7fa-02e00decbb5e_SiteId">
    <vt:lpwstr>b5360897-0612-4d84-b955-26b993b7f48e</vt:lpwstr>
  </property>
  <property fmtid="{D5CDD505-2E9C-101B-9397-08002B2CF9AE}" pid="4" name="MSIP_Label_2adb69db-c8e5-4e18-b7fa-02e00decbb5e_Owner">
    <vt:lpwstr>annelies.dewit@JOUWGEMEENTE.NL</vt:lpwstr>
  </property>
  <property fmtid="{D5CDD505-2E9C-101B-9397-08002B2CF9AE}" pid="5" name="MSIP_Label_2adb69db-c8e5-4e18-b7fa-02e00decbb5e_SetDate">
    <vt:lpwstr>2020-09-03T06:40:04.3032076Z</vt:lpwstr>
  </property>
  <property fmtid="{D5CDD505-2E9C-101B-9397-08002B2CF9AE}" pid="6" name="MSIP_Label_2adb69db-c8e5-4e18-b7fa-02e00decbb5e_Name">
    <vt:lpwstr>General</vt:lpwstr>
  </property>
  <property fmtid="{D5CDD505-2E9C-101B-9397-08002B2CF9AE}" pid="7" name="MSIP_Label_2adb69db-c8e5-4e18-b7fa-02e00decbb5e_Application">
    <vt:lpwstr>Microsoft Azure Information Protection</vt:lpwstr>
  </property>
  <property fmtid="{D5CDD505-2E9C-101B-9397-08002B2CF9AE}" pid="8" name="MSIP_Label_2adb69db-c8e5-4e18-b7fa-02e00decbb5e_ActionId">
    <vt:lpwstr>f37d27b3-349c-456d-8363-fd0e360f180a</vt:lpwstr>
  </property>
  <property fmtid="{D5CDD505-2E9C-101B-9397-08002B2CF9AE}" pid="9" name="MSIP_Label_2adb69db-c8e5-4e18-b7fa-02e00decbb5e_Extended_MSFT_Method">
    <vt:lpwstr>Automatic</vt:lpwstr>
  </property>
  <property fmtid="{D5CDD505-2E9C-101B-9397-08002B2CF9AE}" pid="10" name="Sensitivity">
    <vt:lpwstr>General</vt:lpwstr>
  </property>
  <property fmtid="{D5CDD505-2E9C-101B-9397-08002B2CF9AE}" pid="11" name="Header">
    <vt:lpwstr>ALG 01 - Algemene brief - kop - Voettekst</vt:lpwstr>
  </property>
  <property fmtid="{D5CDD505-2E9C-101B-9397-08002B2CF9AE}" pid="12" name="HeaderId">
    <vt:lpwstr>F559643B109F4DBA8FF41E291E4359B3</vt:lpwstr>
  </property>
  <property fmtid="{D5CDD505-2E9C-101B-9397-08002B2CF9AE}" pid="13" name="Author">
    <vt:lpwstr>roelie.devries@jouwgemeente.nl</vt:lpwstr>
  </property>
  <property fmtid="{D5CDD505-2E9C-101B-9397-08002B2CF9AE}" pid="14" name="Typist">
    <vt:lpwstr>roelie.devries@jouwgemeente.nl</vt:lpwstr>
  </property>
  <property fmtid="{D5CDD505-2E9C-101B-9397-08002B2CF9AE}" pid="15" name="TemplateId">
    <vt:lpwstr>E05517DBA34C4DE6A224D20FA828BC4D</vt:lpwstr>
  </property>
  <property fmtid="{D5CDD505-2E9C-101B-9397-08002B2CF9AE}" pid="16" name="Template">
    <vt:lpwstr>ALG 01 - Algemene brief Molenlanden</vt:lpwstr>
  </property>
  <property fmtid="{D5CDD505-2E9C-101B-9397-08002B2CF9AE}" pid="17" name="ContentTypeId">
    <vt:lpwstr>0x01010007B0E9FB50E32F4ABFB51B86EA5EECB0</vt:lpwstr>
  </property>
  <property fmtid="{D5CDD505-2E9C-101B-9397-08002B2CF9AE}" pid="18" name="MediaServiceImageTags">
    <vt:lpwstr/>
  </property>
</Properties>
</file>